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48"/>
        </w:rPr>
        <w:id w:val="1682861053"/>
        <w:lock w:val="sdtContentLocked"/>
        <w:placeholder>
          <w:docPart w:val="865FCBE52B4441C18CA1905933DFE3B8"/>
        </w:placeholder>
      </w:sdtPr>
      <w:sdtEndPr/>
      <w:sdtContent>
        <w:p w14:paraId="1C497A75" w14:textId="77777777" w:rsidR="002948E4" w:rsidRPr="00BC2AE8" w:rsidRDefault="002948E4">
          <w:pPr>
            <w:pStyle w:val="JerseyShortTitleCover"/>
            <w:spacing w:after="480"/>
            <w:rPr>
              <w:sz w:val="48"/>
            </w:rPr>
          </w:pPr>
          <w:r w:rsidRPr="00BC2AE8">
            <w:rPr>
              <w:sz w:val="48"/>
            </w:rPr>
            <w:t>STATES OF JERSEY</w:t>
          </w:r>
        </w:p>
      </w:sdtContent>
    </w:sdt>
    <w:sdt>
      <w:sdtPr>
        <w:rPr>
          <w:sz w:val="40"/>
          <w:szCs w:val="40"/>
        </w:rPr>
        <w:id w:val="1984580464"/>
        <w:placeholder>
          <w:docPart w:val="865FCBE52B4441C18CA1905933DFE3B8"/>
        </w:placeholder>
      </w:sdtPr>
      <w:sdtEndPr/>
      <w:sdtContent>
        <w:p w14:paraId="49EB9EEA" w14:textId="77777777" w:rsidR="00822F34" w:rsidRPr="00E1511B" w:rsidRDefault="00691345" w:rsidP="00822F34">
          <w:pPr>
            <w:spacing w:before="840" w:after="600"/>
            <w:jc w:val="center"/>
            <w:rPr>
              <w:sz w:val="40"/>
              <w:szCs w:val="40"/>
            </w:rPr>
          </w:pPr>
          <w:sdt>
            <w:sdtPr>
              <w:rPr>
                <w:noProof/>
                <w:sz w:val="40"/>
                <w:szCs w:val="40"/>
              </w:rPr>
              <w:id w:val="1597676946"/>
              <w:lock w:val="sdtContentLocked"/>
              <w:picture/>
            </w:sdtPr>
            <w:sdtEndPr/>
            <w:sdtContent>
              <w:r w:rsidR="00822F34" w:rsidRPr="00E1511B">
                <w:rPr>
                  <w:noProof/>
                  <w:sz w:val="40"/>
                  <w:szCs w:val="40"/>
                </w:rPr>
                <w:drawing>
                  <wp:inline distT="0" distB="0" distL="0" distR="0" wp14:anchorId="2C066B0F" wp14:editId="0D45F42C">
                    <wp:extent cx="1260076" cy="14630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60076" cy="1463040"/>
                            </a:xfrm>
                            <a:prstGeom prst="rect">
                              <a:avLst/>
                            </a:prstGeom>
                          </pic:spPr>
                        </pic:pic>
                      </a:graphicData>
                    </a:graphic>
                  </wp:inline>
                </w:drawing>
              </w:r>
            </w:sdtContent>
          </w:sdt>
        </w:p>
      </w:sdtContent>
    </w:sdt>
    <w:sdt>
      <w:sdtPr>
        <w:id w:val="1367872701"/>
        <w:lock w:val="sdtLocked"/>
        <w:placeholder>
          <w:docPart w:val="865FCBE52B4441C18CA1905933DFE3B8"/>
        </w:placeholder>
      </w:sdtPr>
      <w:sdtEndPr/>
      <w:sdtContent>
        <w:p w14:paraId="6F3C4AA0" w14:textId="2A82C67D" w:rsidR="00442833" w:rsidRDefault="007E0E04" w:rsidP="003B0F19">
          <w:pPr>
            <w:pStyle w:val="JerseyShortTitleCover"/>
          </w:pPr>
          <w:r>
            <w:t>protection of trees</w:t>
          </w:r>
        </w:p>
      </w:sdtContent>
    </w:sdt>
    <w:p w14:paraId="7707D13C" w14:textId="35C80E0A" w:rsidR="00C24C28" w:rsidRDefault="00691345" w:rsidP="00894B90">
      <w:pPr>
        <w:pStyle w:val="JerseyLodgement"/>
        <w:spacing w:before="0" w:after="0"/>
      </w:pPr>
      <w:sdt>
        <w:sdtPr>
          <w:id w:val="763044007"/>
          <w:lock w:val="sdtContentLocked"/>
          <w:placeholder>
            <w:docPart w:val="865FCBE52B4441C18CA1905933DFE3B8"/>
          </w:placeholder>
        </w:sdtPr>
        <w:sdtEndPr/>
        <w:sdtContent>
          <w:r w:rsidR="003C519C">
            <w:t>Lodged au Greffe on</w:t>
          </w:r>
        </w:sdtContent>
      </w:sdt>
      <w:r w:rsidR="004C4564">
        <w:t xml:space="preserve"> </w:t>
      </w:r>
      <w:sdt>
        <w:sdtPr>
          <w:id w:val="2078936988"/>
          <w:lock w:val="sdtLocked"/>
          <w:placeholder>
            <w:docPart w:val="21CD0C0709D84A3480FF3EBBD0C906FF"/>
          </w:placeholder>
        </w:sdtPr>
        <w:sdtEndPr/>
        <w:sdtContent>
          <w:r w:rsidRPr="00691345">
            <w:rPr>
              <w:rStyle w:val="PlaceholderText"/>
              <w:color w:val="auto"/>
            </w:rPr>
            <w:t>27th November 2023</w:t>
          </w:r>
        </w:sdtContent>
      </w:sdt>
      <w:r w:rsidR="002948E4">
        <w:br/>
      </w:r>
      <w:sdt>
        <w:sdtPr>
          <w:id w:val="-1672247144"/>
          <w:lock w:val="sdtContentLocked"/>
          <w:placeholder>
            <w:docPart w:val="865FCBE52B4441C18CA1905933DFE3B8"/>
          </w:placeholder>
        </w:sdtPr>
        <w:sdtEndPr/>
        <w:sdtContent>
          <w:r w:rsidR="002948E4">
            <w:t>by</w:t>
          </w:r>
        </w:sdtContent>
      </w:sdt>
      <w:r w:rsidR="002948E4">
        <w:t xml:space="preserve"> </w:t>
      </w:r>
      <w:sdt>
        <w:sdtPr>
          <w:id w:val="-689297098"/>
          <w:placeholder>
            <w:docPart w:val="D0CA1323D0374439B0BDDA5F6AE4AAEA"/>
          </w:placeholder>
          <w:dropDownList>
            <w:listItem w:value="Choose an item."/>
            <w:listItem w:displayText="the Council of Ministers" w:value="the Council of Ministers"/>
            <w:listItem w:displayText="the Chief Minister" w:value="the Chief Minister"/>
            <w:listItem w:displayText="the Minister for Economic Development, Tourism, Sport and Culture" w:value="the Minister for Economic Development, Tourism, Sport and Culture"/>
            <w:listItem w:displayText="the Minister for External Relations" w:value="the Minister for External Relations"/>
            <w:listItem w:displayText="the Minister for International Development" w:value="the Minister for International Development"/>
            <w:listItem w:displayText="the Minister for Infrastructure" w:value="the Minister for Infrastructure"/>
            <w:listItem w:displayText="the Minister for Social Security" w:value="the Minister for Social Security"/>
            <w:listItem w:displayText="the Minister for Children and Education" w:value="the Minister for Children and Education"/>
            <w:listItem w:displayText="the Minister for Justice and Home Affairs" w:value="the Minister for Justice and Home Affairs"/>
            <w:listItem w:displayText="the Minister for Treasury and Resources" w:value="the Minister for Treasury and Resources"/>
            <w:listItem w:displayText="the Minister for Health and Social Services" w:value="the Minister for Health and Social Services"/>
            <w:listItem w:displayText="the Minister for Housing and Communities" w:value="the Minister for Housing and Communities"/>
            <w:listItem w:displayText="the Minister for the Environment" w:value="the Minister for the Environment"/>
            <w:listItem w:displayText="Deputy T.A. Coles of St. Helier South" w:value="Deputy T.A. Coles of St. Helier South"/>
            <w:listItem w:displayText="Deputy S.Y. Mézec of St. Helier South" w:value="Deputy S.Y. Mézec of St. Helier South"/>
            <w:listItem w:displayText="Deputy B.B. de S.V.M. Porée of St. Helier South" w:value="Deputy B.B. de S.V.M. Porée of St. Helier South"/>
            <w:listItem w:displayText="Deputy D.J. Warr of St. Helier South" w:value="Deputy D.J. Warr of St. Helier South"/>
            <w:listItem w:displayText="Deputy C.S. Alves of St. Helier Central" w:value="Deputy C.S. Alves of St. Helier Central"/>
            <w:listItem w:displayText="Deputy C.D. Curtis of St. Helier Central" w:value="Deputy C.D. Curtis of St. Helier Central"/>
            <w:listItem w:displayText="Deputy L.V. Feltham of St. Helier Central" w:value="Deputy L.V. Feltham of St. Helier Central"/>
            <w:listItem w:displayText="Deputy G.P. Southern of St. Helier Central" w:value="Deputy G.P. Southern of St. Helier Central"/>
            <w:listItem w:displayText="Deputy R.J. Ward of St. Helier Central" w:value="Deputy R.J. Ward of St. Helier Central"/>
            <w:listItem w:displayText="Deputy S.M. Ahier of St. Helier North" w:value="Deputy S.M. Ahier of St. Helier North"/>
            <w:listItem w:displayText="Deputy M.B. Andrews of St Helier North" w:value="Deputy M.B. Andrews of St Helier North"/>
            <w:listItem w:displayText="Deputy I. Gardiner of St. Helier North" w:value="Deputy I. Gardiner of St. Helier North"/>
            <w:listItem w:displayText="Deputy M.R. Le Hegarat of St. Helier North" w:value="Deputy M.R. Le Hegarat of St. Helier North"/>
            <w:listItem w:displayText="Deputy L.J. Farnham of St. Mary, St. Ouen and St. Peter" w:value="Deputy L.J. Farnham of St. Mary, St. Ouen and St. Peter"/>
            <w:listItem w:displayText="Deputy I.J. Gorst of St. Mary, St. Ouen and St. Peter" w:value="Deputy I.J. Gorst of St. Mary, St. Ouen and St. Peter"/>
            <w:listItem w:displayText="Deputy K.L. Moore of St. Mary, St. Ouen and St. Peter" w:value="Deputy K.L. Moore of St. Mary, St. Ouen and St. Peter"/>
            <w:listItem w:displayText="Deputy L.K.F. Stephenson of St. Mary, St. Ouen and St. Peter" w:value="Deputy L.K.F. Stephenson of St. Mary, St. Ouen and St. Peter"/>
            <w:listItem w:displayText="Deputy H. Miles of St. Brelade" w:value="Deputy H. Miles of St. Brelade"/>
            <w:listItem w:displayText="Deputy J. Renouf of St. Brelade" w:value="Deputy J. Renouf of St. Brelade"/>
            <w:listItem w:displayText="Deputy M.R. Scott of St. Brelade" w:value="Deputy M.R. Scott of St. Brelade"/>
            <w:listItem w:displayText="Deputy M. Tadier of St. Brelade" w:value="Deputy M. Tadier of St. Brelade"/>
            <w:listItem w:displayText="Deputy P.M. Bailhache of St. Clement" w:value="Deputy P.M. Bailhache of St. Clement"/>
            <w:listItem w:displayText="Deputy A.F. Curtis of St. Clement" w:value="Deputy A.F. Curtis of St. Clement"/>
            <w:listItem w:displayText="Deputy B. Ward of St. Clement" w:value="Deputy B. Ward of St. Clement"/>
            <w:listItem w:displayText="Deputy K.M. Wilson of St. Clement" w:value="Deputy K.M. Wilson of St. Clement"/>
            <w:listItem w:displayText="Deputy A. Howell of St. John, St. Lawrence and Trinity" w:value="Deputy A. Howell of St. John, St. Lawrence and Trinity"/>
            <w:listItem w:displayText="Deputy M.E. Millar of St. John, St. Lawrence and Trinity" w:value="Deputy M.E. Millar of St. John, St. Lawrence and Trinity"/>
            <w:listItem w:displayText="Deputy K.F. Morel of St. John, St. Lawrence and Trinity" w:value="Deputy K.F. Morel of St. John, St. Lawrence and Trinity"/>
            <w:listItem w:displayText="Deputy H.L. Jeune of St. John, St. Lawrence and Trinity" w:value="Deputy H.L. Jeune of St. John, St. Lawrence and Trinity"/>
            <w:listItem w:displayText="Deputy T.J.A. Binet of St. Saviour" w:value="Deputy T.J.A. Binet of St. Saviour"/>
            <w:listItem w:displayText="Deputy L.M.C. Doublet of St. Saviour" w:value="Deputy L.M.C. Doublet of St. Saviour"/>
            <w:listItem w:displayText="Deputy M.R. Ferey of St. Saviour" w:value="Deputy M.R. Ferey of St. Saviour"/>
            <w:listItem w:displayText="Deputy R.S. Kovacs of St. Saviour" w:value="Deputy R.S. Kovacs of St. Saviour"/>
            <w:listItem w:displayText="Deputy P.F.C. Ozouf of St. Saviour" w:value="Deputy P.F.C. Ozouf of St. Saviour"/>
            <w:listItem w:displayText="Deputy R.E. Binet of Grouville and St. Martin" w:value="Deputy R.E. Binet of Grouville and St. Martin"/>
            <w:listItem w:displayText="Deputy C.F. Labey of Grouville and St. Martin" w:value="Deputy C.F. Labey of Grouville and St. Martin"/>
            <w:listItem w:displayText="Deputy S.G. Luce of Grouville and St. Martin" w:value="Deputy S.G. Luce of Grouville and St. Martin"/>
            <w:listItem w:displayText="the Connétable of St. Ouen" w:value="the Connétable of St. Ouen"/>
            <w:listItem w:displayText="the Connétable of St. Helier" w:value="the Connétable of St. Helier"/>
            <w:listItem w:displayText="the Connétable of St. Brelade" w:value="the Connétable of St. Brelade"/>
            <w:listItem w:displayText="the Connétable of St. Mary" w:value="the Connétable of St. Mary"/>
            <w:listItem w:displayText="the Connétable of Grouville" w:value="the Connétable of Grouville"/>
            <w:listItem w:displayText="the Connétable of Trinity" w:value="the Connétable of Trinity"/>
            <w:listItem w:displayText="the Connétable of St. Saviour" w:value="the Connétable of St. Saviour"/>
            <w:listItem w:displayText="the Connétable of St. Lawrence" w:value="the Connétable of St. Lawrence"/>
            <w:listItem w:displayText="the Connétable of St. Clement" w:value="the Connétable of St. Clement"/>
            <w:listItem w:displayText="the Connétable of St. Martin" w:value="the Connétable of St. Martin"/>
            <w:listItem w:displayText="the Connétable of St. John" w:value="the Connétable of St. John"/>
            <w:listItem w:displayText="the Connétable of St. Peter" w:value="the Connétable of St. Peter"/>
            <w:listItem w:displayText="the Comité des Connétables" w:value="the Comité des Connétables"/>
            <w:listItem w:displayText="the States Employment Board" w:value="the States Employment Board"/>
            <w:listItem w:displayText="the Public Accounts Committee" w:value="the Public Accounts Committee"/>
            <w:listItem w:displayText="the Privileges and Procedures Committee" w:value="the Privileges and Procedures Committee"/>
            <w:listItem w:displayText="the Scrutiny Liaison Committee" w:value="the Scrutiny Liaison Committee"/>
            <w:listItem w:displayText="the Health and Social Security Scrutiny Panel" w:value="the Health and Social Security Scrutiny Panel"/>
            <w:listItem w:displayText="the Children, Education and Home Affairs Scrutiny Panel" w:value="the Children, Education and Home Affairs Scrutiny Panel"/>
            <w:listItem w:displayText="the Corporate Services Scrutiny Panel" w:value="the Corporate Services Scrutiny Panel"/>
            <w:listItem w:displayText="the Environment, Housing and Infrastructure Scrutiny Panel" w:value="the Environment, Housing and Infrastructure Scrutiny Panel"/>
            <w:listItem w:displayText="the Economic and International Affairs Scrutiny Panel" w:value="the Economic and International Affairs Scrutiny Panel"/>
            <w:listItem w:displayText="the Future Hospital Review Panel" w:value="the Future Hospital Review Panel"/>
            <w:listItem w:displayText="the Brexit Review Panel" w:value="the Brexit Review Panel"/>
            <w:listItem w:displayText="the Care of Children in Jersey Review Panel" w:value="the Care of Children in Jersey Review Panel"/>
            <w:listItem w:displayText="the Gender Pay Gap Review Panel" w:value="the Gender Pay Gap Review Panel"/>
            <w:listItem w:displayText="the Legal Aid Review Panel" w:value="the Legal Aid Review Panel"/>
            <w:listItem w:displayText="the OneGov Review Panel" w:value="the OneGov Review Panel"/>
            <w:listItem w:displayText="the Transfer of the Ambulance Service and CAMHS Review Panel" w:value="the Transfer of the Ambulance Service and CAMHS Review Panel"/>
            <w:listItem w:displayText="the Government Plan Review Panel" w:value="the Government Plan Review Panel"/>
            <w:listItem w:displayText="the Government Plan Efficiencies Review Panel" w:value="the Government Plan Efficiencies Review Panel"/>
            <w:listItem w:displayText="the Safe Travel Guidelines Review Panel" w:value="the Safe Travel Guidelines Review Panel"/>
            <w:listItem w:displayText="the Jersey Overseas Aid Commission" w:value="the Jersey Overseas Aid Commission"/>
            <w:listItem w:displayText="the Planning Committee" w:value="the Planning Committee"/>
            <w:listItem w:displayText="H.M. Attorney General" w:value="H.M. Attorney General"/>
            <w:listItem w:displayText="the Migration and Population Review Panel" w:value="the Migration and Population Review Panel"/>
          </w:dropDownList>
        </w:sdtPr>
        <w:sdtEndPr/>
        <w:sdtContent>
          <w:r w:rsidR="007E0E04">
            <w:t>Deputy M.R. Scott of St. Brelade</w:t>
          </w:r>
        </w:sdtContent>
      </w:sdt>
    </w:p>
    <w:p w14:paraId="01F2E768" w14:textId="43F7C6B9" w:rsidR="00894B90" w:rsidRDefault="00691345" w:rsidP="00894B90">
      <w:pPr>
        <w:pStyle w:val="JerseyLodgement"/>
        <w:spacing w:before="0" w:after="0"/>
      </w:pPr>
      <w:sdt>
        <w:sdtPr>
          <w:id w:val="-1106345546"/>
          <w:lock w:val="contentLocked"/>
          <w:placeholder>
            <w:docPart w:val="865FCBE52B4441C18CA1905933DFE3B8"/>
          </w:placeholder>
        </w:sdtPr>
        <w:sdtEndPr/>
        <w:sdtContent>
          <w:r w:rsidR="00894B90">
            <w:t xml:space="preserve">Earliest </w:t>
          </w:r>
          <w:r w:rsidR="00FB09EF">
            <w:t>date for debate</w:t>
          </w:r>
          <w:r w:rsidR="00894B90">
            <w:t>:</w:t>
          </w:r>
        </w:sdtContent>
      </w:sdt>
      <w:r w:rsidR="00894B90">
        <w:t xml:space="preserve"> </w:t>
      </w:r>
      <w:sdt>
        <w:sdtPr>
          <w:id w:val="-1361885204"/>
          <w:placeholder>
            <w:docPart w:val="CAE838D4882A431290AFE80AC11E713B"/>
          </w:placeholder>
        </w:sdtPr>
        <w:sdtEndPr/>
        <w:sdtContent>
          <w:r>
            <w:t>16th January 2024</w:t>
          </w:r>
        </w:sdtContent>
      </w:sdt>
    </w:p>
    <w:p w14:paraId="5EA436F4" w14:textId="77777777" w:rsidR="002948E4" w:rsidRPr="00AD717E" w:rsidRDefault="002948E4" w:rsidP="000C54DF">
      <w:pPr>
        <w:pStyle w:val="JerseyEnablingLaw"/>
        <w:jc w:val="left"/>
      </w:pPr>
    </w:p>
    <w:sdt>
      <w:sdtPr>
        <w:id w:val="223188710"/>
        <w:lock w:val="sdtContentLocked"/>
        <w:placeholder>
          <w:docPart w:val="865FCBE52B4441C18CA1905933DFE3B8"/>
        </w:placeholder>
      </w:sdtPr>
      <w:sdtEndPr/>
      <w:sdtContent>
        <w:p w14:paraId="5CDD14FE" w14:textId="77777777" w:rsidR="002948E4" w:rsidRDefault="002948E4">
          <w:pPr>
            <w:pStyle w:val="JerseyEnablingLaw"/>
          </w:pPr>
          <w:r w:rsidRPr="007A5522">
            <w:t>STATES GREFFE</w:t>
          </w:r>
        </w:p>
      </w:sdtContent>
    </w:sdt>
    <w:p w14:paraId="287B49C3" w14:textId="77777777" w:rsidR="002948E4" w:rsidRPr="004C0D6A" w:rsidRDefault="002948E4">
      <w:pPr>
        <w:tabs>
          <w:tab w:val="left" w:pos="720"/>
          <w:tab w:val="left" w:pos="1440"/>
          <w:tab w:val="left" w:pos="2160"/>
          <w:tab w:val="left" w:pos="2880"/>
          <w:tab w:val="left" w:pos="3600"/>
          <w:tab w:val="left" w:pos="4320"/>
          <w:tab w:val="left" w:pos="5040"/>
        </w:tabs>
        <w:jc w:val="center"/>
        <w:rPr>
          <w:b/>
          <w:sz w:val="30"/>
          <w:szCs w:val="30"/>
        </w:rPr>
      </w:pPr>
      <w:r>
        <w:rPr>
          <w:sz w:val="22"/>
          <w:szCs w:val="22"/>
        </w:rPr>
        <w:br w:type="page"/>
      </w:r>
      <w:sdt>
        <w:sdtPr>
          <w:rPr>
            <w:sz w:val="22"/>
            <w:szCs w:val="22"/>
          </w:rPr>
          <w:id w:val="-334998957"/>
          <w:lock w:val="sdtContentLocked"/>
          <w:placeholder>
            <w:docPart w:val="865FCBE52B4441C18CA1905933DFE3B8"/>
          </w:placeholder>
        </w:sdtPr>
        <w:sdtEndPr>
          <w:rPr>
            <w:b/>
            <w:sz w:val="30"/>
            <w:szCs w:val="30"/>
          </w:rPr>
        </w:sdtEndPr>
        <w:sdtContent>
          <w:r w:rsidRPr="004C0D6A">
            <w:rPr>
              <w:b/>
              <w:sz w:val="30"/>
              <w:szCs w:val="30"/>
            </w:rPr>
            <w:t>PROPOSITION</w:t>
          </w:r>
        </w:sdtContent>
      </w:sdt>
    </w:p>
    <w:p w14:paraId="1CC9907D" w14:textId="77777777" w:rsidR="002948E4" w:rsidRDefault="002948E4">
      <w:pPr>
        <w:tabs>
          <w:tab w:val="left" w:pos="720"/>
          <w:tab w:val="left" w:pos="1440"/>
          <w:tab w:val="left" w:pos="2160"/>
          <w:tab w:val="left" w:pos="2880"/>
          <w:tab w:val="left" w:pos="3600"/>
          <w:tab w:val="left" w:pos="4320"/>
          <w:tab w:val="left" w:pos="5040"/>
        </w:tabs>
        <w:jc w:val="center"/>
        <w:rPr>
          <w:b/>
          <w:sz w:val="30"/>
          <w:szCs w:val="30"/>
        </w:rPr>
      </w:pPr>
    </w:p>
    <w:sdt>
      <w:sdtPr>
        <w:rPr>
          <w:b/>
          <w:sz w:val="24"/>
          <w:szCs w:val="24"/>
        </w:rPr>
        <w:id w:val="-1902907687"/>
        <w:lock w:val="sdtContentLocked"/>
        <w:placeholder>
          <w:docPart w:val="865FCBE52B4441C18CA1905933DFE3B8"/>
        </w:placeholder>
      </w:sdtPr>
      <w:sdtEndPr/>
      <w:sdtContent>
        <w:p w14:paraId="7BB8CC4B" w14:textId="77777777" w:rsidR="002948E4" w:rsidRPr="004C0D6A" w:rsidRDefault="002948E4">
          <w:pPr>
            <w:tabs>
              <w:tab w:val="left" w:pos="720"/>
              <w:tab w:val="left" w:pos="1440"/>
              <w:tab w:val="left" w:pos="2160"/>
              <w:tab w:val="left" w:pos="2880"/>
              <w:tab w:val="left" w:pos="3600"/>
              <w:tab w:val="left" w:pos="4320"/>
              <w:tab w:val="left" w:pos="5040"/>
            </w:tabs>
            <w:jc w:val="both"/>
            <w:rPr>
              <w:b/>
              <w:sz w:val="24"/>
              <w:szCs w:val="24"/>
            </w:rPr>
          </w:pPr>
          <w:r w:rsidRPr="004C0D6A">
            <w:rPr>
              <w:b/>
              <w:sz w:val="24"/>
              <w:szCs w:val="24"/>
            </w:rPr>
            <w:t>THE STATES are asked to deci</w:t>
          </w:r>
          <w:r>
            <w:rPr>
              <w:b/>
              <w:sz w:val="24"/>
              <w:szCs w:val="24"/>
            </w:rPr>
            <w:t>de whether they are of opinion </w:t>
          </w:r>
          <w:r>
            <w:rPr>
              <w:b/>
              <w:sz w:val="24"/>
              <w:szCs w:val="24"/>
            </w:rPr>
            <w:sym w:font="Symbol" w:char="F02D"/>
          </w:r>
        </w:p>
      </w:sdtContent>
    </w:sdt>
    <w:p w14:paraId="554FCE43" w14:textId="77777777" w:rsidR="00D23FF7" w:rsidRDefault="00D23FF7" w:rsidP="00D23FF7">
      <w:pPr>
        <w:tabs>
          <w:tab w:val="left" w:pos="720"/>
          <w:tab w:val="left" w:pos="1440"/>
          <w:tab w:val="left" w:pos="2160"/>
          <w:tab w:val="left" w:pos="2880"/>
          <w:tab w:val="left" w:pos="3600"/>
          <w:tab w:val="left" w:pos="4320"/>
          <w:tab w:val="left" w:pos="5040"/>
        </w:tabs>
        <w:jc w:val="both"/>
        <w:rPr>
          <w:sz w:val="22"/>
          <w:szCs w:val="22"/>
        </w:rPr>
      </w:pPr>
    </w:p>
    <w:p w14:paraId="747EFFE7" w14:textId="2C5FC02E" w:rsidR="00D23FF7" w:rsidRPr="00D23FF7" w:rsidRDefault="00C25D57" w:rsidP="00D23FF7">
      <w:pPr>
        <w:tabs>
          <w:tab w:val="left" w:pos="720"/>
          <w:tab w:val="left" w:pos="1440"/>
          <w:tab w:val="left" w:pos="2160"/>
          <w:tab w:val="left" w:pos="2880"/>
          <w:tab w:val="left" w:pos="3600"/>
          <w:tab w:val="left" w:pos="4320"/>
          <w:tab w:val="left" w:pos="5040"/>
        </w:tabs>
        <w:jc w:val="both"/>
        <w:rPr>
          <w:sz w:val="22"/>
          <w:szCs w:val="22"/>
        </w:rPr>
      </w:pPr>
      <w:r>
        <w:rPr>
          <w:sz w:val="22"/>
          <w:szCs w:val="22"/>
        </w:rPr>
        <w:t>t</w:t>
      </w:r>
      <w:r w:rsidR="00D23FF7" w:rsidRPr="00D23FF7">
        <w:rPr>
          <w:sz w:val="22"/>
          <w:szCs w:val="22"/>
        </w:rPr>
        <w:t>o request the Minister for the Environment –</w:t>
      </w:r>
    </w:p>
    <w:p w14:paraId="7B8264FC" w14:textId="232DBC84" w:rsidR="003A3F21" w:rsidRPr="00D23FF7" w:rsidRDefault="003A3F21" w:rsidP="00D23FF7">
      <w:pPr>
        <w:tabs>
          <w:tab w:val="left" w:pos="720"/>
          <w:tab w:val="left" w:pos="1440"/>
          <w:tab w:val="left" w:pos="2160"/>
          <w:tab w:val="left" w:pos="2880"/>
          <w:tab w:val="left" w:pos="3600"/>
          <w:tab w:val="left" w:pos="4320"/>
          <w:tab w:val="left" w:pos="5040"/>
        </w:tabs>
        <w:jc w:val="both"/>
        <w:rPr>
          <w:sz w:val="22"/>
          <w:szCs w:val="22"/>
        </w:rPr>
      </w:pPr>
    </w:p>
    <w:p w14:paraId="03027549" w14:textId="2E54907B" w:rsidR="00E30187" w:rsidRPr="001858C1" w:rsidRDefault="00450B6B" w:rsidP="00D23FF7">
      <w:pPr>
        <w:pStyle w:val="ListParagraph"/>
        <w:numPr>
          <w:ilvl w:val="0"/>
          <w:numId w:val="8"/>
        </w:numPr>
        <w:tabs>
          <w:tab w:val="left" w:pos="720"/>
          <w:tab w:val="left" w:pos="1440"/>
          <w:tab w:val="left" w:pos="2160"/>
          <w:tab w:val="left" w:pos="2880"/>
          <w:tab w:val="left" w:pos="3600"/>
          <w:tab w:val="left" w:pos="4320"/>
          <w:tab w:val="left" w:pos="5040"/>
        </w:tabs>
        <w:jc w:val="both"/>
      </w:pPr>
      <w:r w:rsidRPr="00AA7569">
        <w:rPr>
          <w:rFonts w:ascii="Times New Roman" w:hAnsi="Times New Roman" w:cs="Times New Roman"/>
        </w:rPr>
        <w:t>to establish, by the end of February 2024</w:t>
      </w:r>
      <w:r w:rsidR="00881E51">
        <w:rPr>
          <w:rFonts w:ascii="Times New Roman" w:hAnsi="Times New Roman" w:cs="Times New Roman"/>
        </w:rPr>
        <w:t>,</w:t>
      </w:r>
      <w:r w:rsidRPr="00AA7569">
        <w:rPr>
          <w:rFonts w:ascii="Times New Roman" w:hAnsi="Times New Roman" w:cs="Times New Roman"/>
        </w:rPr>
        <w:t xml:space="preserve"> a non-statutory </w:t>
      </w:r>
      <w:r w:rsidR="0053700E">
        <w:rPr>
          <w:rFonts w:ascii="Times New Roman" w:hAnsi="Times New Roman" w:cs="Times New Roman"/>
        </w:rPr>
        <w:t xml:space="preserve">consultative and advisory </w:t>
      </w:r>
      <w:r w:rsidRPr="00AA7569">
        <w:rPr>
          <w:rFonts w:ascii="Times New Roman" w:hAnsi="Times New Roman" w:cs="Times New Roman"/>
        </w:rPr>
        <w:t>board (the ‘Tree Advisory</w:t>
      </w:r>
      <w:r w:rsidR="00E30187">
        <w:rPr>
          <w:rFonts w:ascii="Times New Roman" w:hAnsi="Times New Roman" w:cs="Times New Roman"/>
        </w:rPr>
        <w:t xml:space="preserve"> </w:t>
      </w:r>
      <w:r w:rsidRPr="00AA7569">
        <w:rPr>
          <w:rFonts w:ascii="Times New Roman" w:hAnsi="Times New Roman" w:cs="Times New Roman"/>
        </w:rPr>
        <w:t xml:space="preserve">Board) to </w:t>
      </w:r>
      <w:r w:rsidR="0053700E">
        <w:rPr>
          <w:rFonts w:ascii="Times New Roman" w:hAnsi="Times New Roman" w:cs="Times New Roman"/>
        </w:rPr>
        <w:t xml:space="preserve">offer information and advice to </w:t>
      </w:r>
      <w:r w:rsidRPr="00AA7569">
        <w:rPr>
          <w:rFonts w:ascii="Times New Roman" w:hAnsi="Times New Roman" w:cs="Times New Roman"/>
        </w:rPr>
        <w:t xml:space="preserve">the </w:t>
      </w:r>
      <w:r w:rsidR="0053700E">
        <w:rPr>
          <w:rFonts w:ascii="Times New Roman" w:hAnsi="Times New Roman" w:cs="Times New Roman"/>
        </w:rPr>
        <w:t xml:space="preserve">Minister </w:t>
      </w:r>
      <w:r w:rsidRPr="00AA7569">
        <w:rPr>
          <w:rFonts w:ascii="Times New Roman" w:hAnsi="Times New Roman" w:cs="Times New Roman"/>
        </w:rPr>
        <w:t>in relation to the planting</w:t>
      </w:r>
      <w:r w:rsidR="0053700E">
        <w:rPr>
          <w:rFonts w:ascii="Times New Roman" w:hAnsi="Times New Roman" w:cs="Times New Roman"/>
        </w:rPr>
        <w:t xml:space="preserve">, </w:t>
      </w:r>
      <w:r w:rsidRPr="00AA7569">
        <w:rPr>
          <w:rFonts w:ascii="Times New Roman" w:hAnsi="Times New Roman" w:cs="Times New Roman"/>
        </w:rPr>
        <w:t xml:space="preserve">protection </w:t>
      </w:r>
      <w:r w:rsidR="0053700E">
        <w:rPr>
          <w:rFonts w:ascii="Times New Roman" w:hAnsi="Times New Roman" w:cs="Times New Roman"/>
        </w:rPr>
        <w:t xml:space="preserve">and management </w:t>
      </w:r>
      <w:r w:rsidRPr="00AA7569">
        <w:rPr>
          <w:rFonts w:ascii="Times New Roman" w:hAnsi="Times New Roman" w:cs="Times New Roman"/>
        </w:rPr>
        <w:t>of trees</w:t>
      </w:r>
      <w:r w:rsidR="00E30187">
        <w:rPr>
          <w:rFonts w:ascii="Times New Roman" w:hAnsi="Times New Roman" w:cs="Times New Roman"/>
        </w:rPr>
        <w:t xml:space="preserve"> </w:t>
      </w:r>
      <w:r w:rsidR="00AB68E8">
        <w:rPr>
          <w:rFonts w:ascii="Times New Roman" w:hAnsi="Times New Roman" w:cs="Times New Roman"/>
        </w:rPr>
        <w:t>in line with</w:t>
      </w:r>
      <w:r w:rsidR="00E30187">
        <w:rPr>
          <w:rFonts w:ascii="Times New Roman" w:hAnsi="Times New Roman" w:cs="Times New Roman"/>
        </w:rPr>
        <w:t xml:space="preserve"> the May 2022 Jersey Tree Strategy;</w:t>
      </w:r>
    </w:p>
    <w:p w14:paraId="3E6AFA0A" w14:textId="77777777" w:rsidR="00E30187" w:rsidRPr="001858C1" w:rsidRDefault="00E30187" w:rsidP="001858C1">
      <w:pPr>
        <w:pStyle w:val="ListParagraph"/>
        <w:tabs>
          <w:tab w:val="left" w:pos="720"/>
          <w:tab w:val="left" w:pos="1440"/>
          <w:tab w:val="left" w:pos="2160"/>
          <w:tab w:val="left" w:pos="2880"/>
          <w:tab w:val="left" w:pos="3600"/>
          <w:tab w:val="left" w:pos="4320"/>
          <w:tab w:val="left" w:pos="5040"/>
        </w:tabs>
        <w:ind w:left="1068"/>
        <w:jc w:val="both"/>
      </w:pPr>
    </w:p>
    <w:p w14:paraId="60D59257" w14:textId="3F37A726" w:rsidR="00450B6B" w:rsidRDefault="00E30187" w:rsidP="00D23FF7">
      <w:pPr>
        <w:pStyle w:val="ListParagraph"/>
        <w:numPr>
          <w:ilvl w:val="0"/>
          <w:numId w:val="8"/>
        </w:numPr>
        <w:tabs>
          <w:tab w:val="left" w:pos="720"/>
          <w:tab w:val="left" w:pos="1440"/>
          <w:tab w:val="left" w:pos="2160"/>
          <w:tab w:val="left" w:pos="2880"/>
          <w:tab w:val="left" w:pos="3600"/>
          <w:tab w:val="left" w:pos="4320"/>
          <w:tab w:val="left" w:pos="5040"/>
        </w:tabs>
        <w:jc w:val="both"/>
      </w:pPr>
      <w:r>
        <w:rPr>
          <w:rFonts w:ascii="Times New Roman" w:hAnsi="Times New Roman" w:cs="Times New Roman"/>
        </w:rPr>
        <w:t xml:space="preserve">to </w:t>
      </w:r>
      <w:r w:rsidR="00450B6B" w:rsidRPr="00AA7569">
        <w:rPr>
          <w:rFonts w:ascii="Times New Roman" w:hAnsi="Times New Roman" w:cs="Times New Roman"/>
        </w:rPr>
        <w:t xml:space="preserve">provide appropriate </w:t>
      </w:r>
      <w:r w:rsidR="0053700E">
        <w:rPr>
          <w:rFonts w:ascii="Times New Roman" w:hAnsi="Times New Roman" w:cs="Times New Roman"/>
        </w:rPr>
        <w:t xml:space="preserve">officer support </w:t>
      </w:r>
      <w:r w:rsidR="00450B6B" w:rsidRPr="00AA7569">
        <w:rPr>
          <w:rFonts w:ascii="Times New Roman" w:hAnsi="Times New Roman" w:cs="Times New Roman"/>
        </w:rPr>
        <w:t>to the Tree Advisory</w:t>
      </w:r>
      <w:r w:rsidR="009344DE">
        <w:rPr>
          <w:rFonts w:ascii="Times New Roman" w:hAnsi="Times New Roman" w:cs="Times New Roman"/>
        </w:rPr>
        <w:t xml:space="preserve"> </w:t>
      </w:r>
      <w:r w:rsidR="00450B6B" w:rsidRPr="00AA7569">
        <w:rPr>
          <w:rFonts w:ascii="Times New Roman" w:hAnsi="Times New Roman" w:cs="Times New Roman"/>
        </w:rPr>
        <w:t>Board;</w:t>
      </w:r>
      <w:r w:rsidR="00450B6B" w:rsidRPr="00AA7569">
        <w:t xml:space="preserve"> </w:t>
      </w:r>
    </w:p>
    <w:p w14:paraId="0A940CA8" w14:textId="77777777" w:rsidR="00450B6B" w:rsidRPr="00D23FF7" w:rsidRDefault="00450B6B" w:rsidP="00D23FF7">
      <w:pPr>
        <w:tabs>
          <w:tab w:val="left" w:pos="720"/>
          <w:tab w:val="left" w:pos="1440"/>
          <w:tab w:val="left" w:pos="2160"/>
          <w:tab w:val="left" w:pos="2880"/>
          <w:tab w:val="left" w:pos="3600"/>
          <w:tab w:val="left" w:pos="4320"/>
          <w:tab w:val="left" w:pos="5040"/>
        </w:tabs>
        <w:jc w:val="both"/>
      </w:pPr>
    </w:p>
    <w:p w14:paraId="3D1AF992" w14:textId="784D4148" w:rsidR="00D23FF7" w:rsidRPr="00D23FF7" w:rsidRDefault="00D23FF7" w:rsidP="00D23FF7">
      <w:pPr>
        <w:pStyle w:val="ListParagraph"/>
        <w:numPr>
          <w:ilvl w:val="0"/>
          <w:numId w:val="8"/>
        </w:numPr>
        <w:tabs>
          <w:tab w:val="left" w:pos="720"/>
          <w:tab w:val="left" w:pos="1440"/>
          <w:tab w:val="left" w:pos="2160"/>
          <w:tab w:val="left" w:pos="2880"/>
          <w:tab w:val="left" w:pos="3600"/>
          <w:tab w:val="left" w:pos="4320"/>
          <w:tab w:val="left" w:pos="5040"/>
        </w:tabs>
        <w:jc w:val="both"/>
        <w:rPr>
          <w:rFonts w:ascii="Times New Roman" w:hAnsi="Times New Roman" w:cs="Times New Roman"/>
        </w:rPr>
      </w:pPr>
      <w:r w:rsidRPr="00D23FF7">
        <w:rPr>
          <w:rFonts w:ascii="Times New Roman" w:hAnsi="Times New Roman" w:cs="Times New Roman"/>
        </w:rPr>
        <w:t>to</w:t>
      </w:r>
      <w:r w:rsidR="00387BCF" w:rsidRPr="00D23FF7">
        <w:rPr>
          <w:rFonts w:ascii="Times New Roman" w:hAnsi="Times New Roman" w:cs="Times New Roman"/>
        </w:rPr>
        <w:t xml:space="preserve"> </w:t>
      </w:r>
      <w:r w:rsidR="00B278FD" w:rsidRPr="00D23FF7">
        <w:rPr>
          <w:rFonts w:ascii="Times New Roman" w:hAnsi="Times New Roman" w:cs="Times New Roman"/>
        </w:rPr>
        <w:t>present an action plan to the States Assembly</w:t>
      </w:r>
      <w:r w:rsidR="00881E51" w:rsidRPr="00881E51">
        <w:rPr>
          <w:rFonts w:ascii="Times New Roman" w:hAnsi="Times New Roman" w:cs="Times New Roman"/>
        </w:rPr>
        <w:t xml:space="preserve"> </w:t>
      </w:r>
      <w:r w:rsidR="00881E51">
        <w:rPr>
          <w:rFonts w:ascii="Times New Roman" w:hAnsi="Times New Roman" w:cs="Times New Roman"/>
        </w:rPr>
        <w:t>by October 2024</w:t>
      </w:r>
      <w:r w:rsidR="0024048E">
        <w:rPr>
          <w:rFonts w:ascii="Times New Roman" w:hAnsi="Times New Roman" w:cs="Times New Roman"/>
        </w:rPr>
        <w:t>,</w:t>
      </w:r>
      <w:r w:rsidR="00B278FD" w:rsidRPr="00D23FF7">
        <w:rPr>
          <w:rFonts w:ascii="Times New Roman" w:hAnsi="Times New Roman" w:cs="Times New Roman"/>
        </w:rPr>
        <w:t xml:space="preserve"> </w:t>
      </w:r>
      <w:r w:rsidR="0024048E">
        <w:rPr>
          <w:rFonts w:ascii="Times New Roman" w:hAnsi="Times New Roman" w:cs="Times New Roman"/>
        </w:rPr>
        <w:t>to be developed in con</w:t>
      </w:r>
      <w:r w:rsidR="007D6255">
        <w:rPr>
          <w:rFonts w:ascii="Times New Roman" w:hAnsi="Times New Roman" w:cs="Times New Roman"/>
        </w:rPr>
        <w:t xml:space="preserve">sultation </w:t>
      </w:r>
      <w:r w:rsidR="0024048E">
        <w:rPr>
          <w:rFonts w:ascii="Times New Roman" w:hAnsi="Times New Roman" w:cs="Times New Roman"/>
        </w:rPr>
        <w:t xml:space="preserve">with the Tree Advisory Board, </w:t>
      </w:r>
      <w:r w:rsidR="007D6255">
        <w:rPr>
          <w:rFonts w:ascii="Times New Roman" w:hAnsi="Times New Roman" w:cs="Times New Roman"/>
        </w:rPr>
        <w:t xml:space="preserve">for progress and delivery of </w:t>
      </w:r>
      <w:r w:rsidR="006726BB">
        <w:rPr>
          <w:rFonts w:ascii="Times New Roman" w:hAnsi="Times New Roman" w:cs="Times New Roman"/>
        </w:rPr>
        <w:t xml:space="preserve">the </w:t>
      </w:r>
      <w:r w:rsidR="002E1B34" w:rsidRPr="00D23FF7">
        <w:rPr>
          <w:rFonts w:ascii="Times New Roman" w:hAnsi="Times New Roman" w:cs="Times New Roman"/>
        </w:rPr>
        <w:t xml:space="preserve">actions identified in </w:t>
      </w:r>
      <w:r w:rsidR="0024048E">
        <w:rPr>
          <w:rFonts w:ascii="Times New Roman" w:hAnsi="Times New Roman" w:cs="Times New Roman"/>
        </w:rPr>
        <w:t xml:space="preserve">Annex 1 of the </w:t>
      </w:r>
      <w:r w:rsidR="002E1B34" w:rsidRPr="00D23FF7">
        <w:rPr>
          <w:rFonts w:ascii="Times New Roman" w:hAnsi="Times New Roman" w:cs="Times New Roman"/>
        </w:rPr>
        <w:t>Jersey Tree Strategy</w:t>
      </w:r>
      <w:r w:rsidR="00317475">
        <w:rPr>
          <w:rFonts w:ascii="Times New Roman" w:hAnsi="Times New Roman" w:cs="Times New Roman"/>
        </w:rPr>
        <w:t>,</w:t>
      </w:r>
      <w:r w:rsidR="0024048E">
        <w:rPr>
          <w:rFonts w:ascii="Times New Roman" w:hAnsi="Times New Roman" w:cs="Times New Roman"/>
        </w:rPr>
        <w:t xml:space="preserve"> with p</w:t>
      </w:r>
      <w:r w:rsidR="00463145">
        <w:rPr>
          <w:rFonts w:ascii="Times New Roman" w:hAnsi="Times New Roman" w:cs="Times New Roman"/>
        </w:rPr>
        <w:t>articular focus on</w:t>
      </w:r>
      <w:r w:rsidR="0024048E">
        <w:rPr>
          <w:rFonts w:ascii="Times New Roman" w:hAnsi="Times New Roman" w:cs="Times New Roman"/>
        </w:rPr>
        <w:t xml:space="preserve">, but not limited to, the following </w:t>
      </w:r>
      <w:r w:rsidR="007772BD">
        <w:rPr>
          <w:rFonts w:ascii="Times New Roman" w:hAnsi="Times New Roman" w:cs="Times New Roman"/>
        </w:rPr>
        <w:t>sections of that Annex</w:t>
      </w:r>
      <w:r w:rsidR="00881E51">
        <w:rPr>
          <w:rFonts w:ascii="Times New Roman" w:hAnsi="Times New Roman" w:cs="Times New Roman"/>
        </w:rPr>
        <w:t xml:space="preserve"> </w:t>
      </w:r>
      <w:r>
        <w:rPr>
          <w:rFonts w:ascii="Times New Roman" w:hAnsi="Times New Roman" w:cs="Times New Roman"/>
        </w:rPr>
        <w:t>–</w:t>
      </w:r>
    </w:p>
    <w:p w14:paraId="3D381A6F" w14:textId="77777777" w:rsidR="004677FF" w:rsidRPr="007772BD" w:rsidRDefault="004677FF" w:rsidP="00D23FF7">
      <w:pPr>
        <w:tabs>
          <w:tab w:val="left" w:pos="720"/>
          <w:tab w:val="left" w:pos="1440"/>
          <w:tab w:val="left" w:pos="2160"/>
          <w:tab w:val="left" w:pos="2880"/>
          <w:tab w:val="left" w:pos="3600"/>
          <w:tab w:val="left" w:pos="4320"/>
          <w:tab w:val="left" w:pos="5040"/>
        </w:tabs>
        <w:jc w:val="both"/>
      </w:pPr>
    </w:p>
    <w:p w14:paraId="411FA643" w14:textId="48E91069" w:rsidR="00263463" w:rsidRPr="007772BD" w:rsidRDefault="00ED2807" w:rsidP="00D23FF7">
      <w:pPr>
        <w:pStyle w:val="ListParagraph"/>
        <w:numPr>
          <w:ilvl w:val="0"/>
          <w:numId w:val="10"/>
        </w:numPr>
        <w:tabs>
          <w:tab w:val="left" w:pos="720"/>
          <w:tab w:val="left" w:pos="1440"/>
          <w:tab w:val="left" w:pos="2160"/>
          <w:tab w:val="left" w:pos="2880"/>
          <w:tab w:val="left" w:pos="3600"/>
          <w:tab w:val="left" w:pos="4320"/>
          <w:tab w:val="left" w:pos="5040"/>
        </w:tabs>
        <w:jc w:val="both"/>
        <w:rPr>
          <w:rFonts w:ascii="Times New Roman" w:hAnsi="Times New Roman" w:cs="Times New Roman"/>
        </w:rPr>
      </w:pPr>
      <w:r>
        <w:rPr>
          <w:rFonts w:ascii="Times New Roman" w:hAnsi="Times New Roman" w:cs="Times New Roman"/>
        </w:rPr>
        <w:t xml:space="preserve"> </w:t>
      </w:r>
      <w:r w:rsidR="00263463" w:rsidRPr="007772BD">
        <w:rPr>
          <w:rFonts w:ascii="Times New Roman" w:hAnsi="Times New Roman" w:cs="Times New Roman"/>
        </w:rPr>
        <w:t>Right Tree Right Place</w:t>
      </w:r>
      <w:r w:rsidR="00881E51">
        <w:rPr>
          <w:rFonts w:ascii="Times New Roman" w:hAnsi="Times New Roman" w:cs="Times New Roman"/>
        </w:rPr>
        <w:t>;</w:t>
      </w:r>
    </w:p>
    <w:p w14:paraId="74C11F1F" w14:textId="30277A97" w:rsidR="001C3640" w:rsidRPr="007772BD" w:rsidRDefault="00263463" w:rsidP="00FA3CB7">
      <w:pPr>
        <w:pStyle w:val="ListParagraph"/>
        <w:numPr>
          <w:ilvl w:val="0"/>
          <w:numId w:val="10"/>
        </w:numPr>
        <w:tabs>
          <w:tab w:val="left" w:pos="720"/>
          <w:tab w:val="left" w:pos="1440"/>
          <w:tab w:val="left" w:pos="2160"/>
          <w:tab w:val="left" w:pos="2880"/>
          <w:tab w:val="left" w:pos="3600"/>
          <w:tab w:val="left" w:pos="4320"/>
          <w:tab w:val="left" w:pos="5040"/>
        </w:tabs>
        <w:jc w:val="both"/>
        <w:rPr>
          <w:rFonts w:ascii="Times New Roman" w:hAnsi="Times New Roman" w:cs="Times New Roman"/>
        </w:rPr>
      </w:pPr>
      <w:r w:rsidRPr="007772BD">
        <w:rPr>
          <w:rFonts w:ascii="Times New Roman" w:hAnsi="Times New Roman" w:cs="Times New Roman"/>
        </w:rPr>
        <w:t xml:space="preserve"> Establishing new woods</w:t>
      </w:r>
      <w:r w:rsidR="00881E51">
        <w:rPr>
          <w:rFonts w:ascii="Times New Roman" w:hAnsi="Times New Roman" w:cs="Times New Roman"/>
        </w:rPr>
        <w:t>;</w:t>
      </w:r>
    </w:p>
    <w:p w14:paraId="3349C897" w14:textId="33B66BAB" w:rsidR="008D0F7A" w:rsidRPr="007772BD" w:rsidRDefault="00ED2807" w:rsidP="00D23FF7">
      <w:pPr>
        <w:pStyle w:val="ListParagraph"/>
        <w:numPr>
          <w:ilvl w:val="0"/>
          <w:numId w:val="10"/>
        </w:numPr>
        <w:tabs>
          <w:tab w:val="left" w:pos="720"/>
          <w:tab w:val="left" w:pos="1440"/>
          <w:tab w:val="left" w:pos="2160"/>
          <w:tab w:val="left" w:pos="2880"/>
          <w:tab w:val="left" w:pos="3600"/>
          <w:tab w:val="left" w:pos="4320"/>
          <w:tab w:val="left" w:pos="5040"/>
        </w:tabs>
        <w:jc w:val="both"/>
        <w:rPr>
          <w:rFonts w:ascii="Times New Roman" w:hAnsi="Times New Roman" w:cs="Times New Roman"/>
        </w:rPr>
      </w:pPr>
      <w:r>
        <w:rPr>
          <w:rFonts w:ascii="Times New Roman" w:hAnsi="Times New Roman" w:cs="Times New Roman"/>
        </w:rPr>
        <w:t xml:space="preserve"> </w:t>
      </w:r>
      <w:r w:rsidR="0024048E" w:rsidRPr="007772BD">
        <w:rPr>
          <w:rFonts w:ascii="Times New Roman" w:hAnsi="Times New Roman" w:cs="Times New Roman"/>
        </w:rPr>
        <w:t>Special Trees</w:t>
      </w:r>
      <w:r w:rsidR="00D23FF7" w:rsidRPr="007772BD">
        <w:rPr>
          <w:rFonts w:ascii="Times New Roman" w:hAnsi="Times New Roman" w:cs="Times New Roman"/>
        </w:rPr>
        <w:t xml:space="preserve">; </w:t>
      </w:r>
    </w:p>
    <w:p w14:paraId="79A31D12" w14:textId="297A8A24" w:rsidR="0024048E" w:rsidRPr="007772BD" w:rsidRDefault="00ED2807" w:rsidP="00FA3CB7">
      <w:pPr>
        <w:pStyle w:val="ListParagraph"/>
        <w:numPr>
          <w:ilvl w:val="0"/>
          <w:numId w:val="10"/>
        </w:numPr>
        <w:tabs>
          <w:tab w:val="left" w:pos="720"/>
          <w:tab w:val="left" w:pos="1440"/>
          <w:tab w:val="left" w:pos="2160"/>
          <w:tab w:val="left" w:pos="2880"/>
          <w:tab w:val="left" w:pos="3600"/>
          <w:tab w:val="left" w:pos="4320"/>
          <w:tab w:val="left" w:pos="5040"/>
        </w:tabs>
        <w:jc w:val="both"/>
        <w:rPr>
          <w:rFonts w:ascii="Times New Roman" w:hAnsi="Times New Roman" w:cs="Times New Roman"/>
        </w:rPr>
      </w:pPr>
      <w:r>
        <w:rPr>
          <w:rFonts w:ascii="Times New Roman" w:hAnsi="Times New Roman" w:cs="Times New Roman"/>
        </w:rPr>
        <w:t xml:space="preserve"> </w:t>
      </w:r>
      <w:r w:rsidR="00263463" w:rsidRPr="007772BD">
        <w:rPr>
          <w:rFonts w:ascii="Times New Roman" w:hAnsi="Times New Roman" w:cs="Times New Roman"/>
        </w:rPr>
        <w:t>Tree Protection</w:t>
      </w:r>
      <w:r w:rsidR="00FA3CB7" w:rsidRPr="007772BD">
        <w:rPr>
          <w:rFonts w:ascii="Times New Roman" w:hAnsi="Times New Roman" w:cs="Times New Roman"/>
        </w:rPr>
        <w:t>;</w:t>
      </w:r>
      <w:r w:rsidR="00C25D57" w:rsidRPr="007772BD">
        <w:rPr>
          <w:rFonts w:ascii="Times New Roman" w:hAnsi="Times New Roman" w:cs="Times New Roman"/>
        </w:rPr>
        <w:t xml:space="preserve"> and</w:t>
      </w:r>
    </w:p>
    <w:p w14:paraId="3A6F4C4D" w14:textId="2DA18C60" w:rsidR="00BD61D2" w:rsidRPr="001858C1" w:rsidRDefault="00ED2807" w:rsidP="007772BD">
      <w:pPr>
        <w:pStyle w:val="ListParagraph"/>
        <w:numPr>
          <w:ilvl w:val="0"/>
          <w:numId w:val="10"/>
        </w:numPr>
        <w:tabs>
          <w:tab w:val="left" w:pos="720"/>
          <w:tab w:val="left" w:pos="1440"/>
          <w:tab w:val="left" w:pos="2160"/>
          <w:tab w:val="left" w:pos="2880"/>
          <w:tab w:val="left" w:pos="3600"/>
          <w:tab w:val="left" w:pos="4320"/>
          <w:tab w:val="left" w:pos="5040"/>
        </w:tabs>
        <w:jc w:val="both"/>
        <w:rPr>
          <w:rFonts w:ascii="Times New Roman" w:hAnsi="Times New Roman" w:cs="Times New Roman"/>
        </w:rPr>
      </w:pPr>
      <w:r>
        <w:rPr>
          <w:rFonts w:ascii="Times New Roman" w:hAnsi="Times New Roman" w:cs="Times New Roman"/>
        </w:rPr>
        <w:t xml:space="preserve"> </w:t>
      </w:r>
      <w:r w:rsidR="00BD61D2" w:rsidRPr="007772BD">
        <w:rPr>
          <w:rFonts w:ascii="Times New Roman" w:hAnsi="Times New Roman" w:cs="Times New Roman"/>
        </w:rPr>
        <w:t>Championing</w:t>
      </w:r>
      <w:r w:rsidR="00D155BE" w:rsidRPr="007772BD">
        <w:rPr>
          <w:rFonts w:ascii="Times New Roman" w:hAnsi="Times New Roman" w:cs="Times New Roman"/>
        </w:rPr>
        <w:t xml:space="preserve">; </w:t>
      </w:r>
      <w:r w:rsidR="00D155BE" w:rsidRPr="001858C1">
        <w:rPr>
          <w:rFonts w:ascii="Times New Roman" w:hAnsi="Times New Roman" w:cs="Times New Roman"/>
        </w:rPr>
        <w:t xml:space="preserve">and </w:t>
      </w:r>
    </w:p>
    <w:p w14:paraId="1B5D4648" w14:textId="7D4220EF" w:rsidR="00924371" w:rsidRPr="00D23FF7" w:rsidRDefault="00924371" w:rsidP="00D23FF7">
      <w:pPr>
        <w:tabs>
          <w:tab w:val="left" w:pos="720"/>
          <w:tab w:val="left" w:pos="1440"/>
          <w:tab w:val="left" w:pos="2160"/>
          <w:tab w:val="left" w:pos="2880"/>
          <w:tab w:val="left" w:pos="3600"/>
          <w:tab w:val="left" w:pos="4320"/>
          <w:tab w:val="left" w:pos="5040"/>
        </w:tabs>
        <w:jc w:val="both"/>
      </w:pPr>
    </w:p>
    <w:p w14:paraId="26113AC9" w14:textId="7970841D" w:rsidR="00924371" w:rsidRPr="00AB68E8" w:rsidRDefault="00881E51" w:rsidP="00AB68E8">
      <w:pPr>
        <w:pStyle w:val="ListParagraph"/>
        <w:numPr>
          <w:ilvl w:val="0"/>
          <w:numId w:val="8"/>
        </w:numPr>
        <w:tabs>
          <w:tab w:val="left" w:pos="720"/>
          <w:tab w:val="left" w:pos="1440"/>
          <w:tab w:val="left" w:pos="2160"/>
          <w:tab w:val="left" w:pos="2880"/>
          <w:tab w:val="left" w:pos="3600"/>
          <w:tab w:val="left" w:pos="4320"/>
          <w:tab w:val="left" w:pos="5040"/>
        </w:tabs>
        <w:jc w:val="both"/>
        <w:rPr>
          <w:rFonts w:ascii="Times New Roman" w:hAnsi="Times New Roman" w:cs="Times New Roman"/>
        </w:rPr>
      </w:pPr>
      <w:r w:rsidRPr="00881E51">
        <w:rPr>
          <w:rFonts w:ascii="Times New Roman" w:hAnsi="Times New Roman" w:cs="Times New Roman"/>
        </w:rPr>
        <w:t>to lodge a proposition for debate by the States Assembly by March 2025, following consultation with the Tree Advisory Board, in which revisions are proposed to the statutory provisions regarding the listing of trees, and to the procedures for the listing of trees, in order to make the process and scope for the listing of trees more accessible to the public and more robust in terms of tree protection.</w:t>
      </w:r>
    </w:p>
    <w:p w14:paraId="21505295" w14:textId="77777777" w:rsidR="00463145" w:rsidRDefault="00463145" w:rsidP="007E0E04">
      <w:pPr>
        <w:tabs>
          <w:tab w:val="left" w:pos="720"/>
          <w:tab w:val="left" w:pos="1440"/>
          <w:tab w:val="left" w:pos="2160"/>
          <w:tab w:val="left" w:pos="2880"/>
          <w:tab w:val="left" w:pos="3600"/>
          <w:tab w:val="left" w:pos="4320"/>
          <w:tab w:val="left" w:pos="5040"/>
        </w:tabs>
        <w:ind w:left="720"/>
        <w:jc w:val="both"/>
        <w:rPr>
          <w:sz w:val="22"/>
          <w:szCs w:val="22"/>
        </w:rPr>
      </w:pPr>
    </w:p>
    <w:p w14:paraId="0590C506" w14:textId="77777777" w:rsidR="00D23FF7" w:rsidRDefault="00D23FF7" w:rsidP="003D5EA7">
      <w:pPr>
        <w:tabs>
          <w:tab w:val="left" w:pos="720"/>
          <w:tab w:val="left" w:pos="1440"/>
          <w:tab w:val="left" w:pos="2160"/>
          <w:tab w:val="left" w:pos="2880"/>
          <w:tab w:val="left" w:pos="3600"/>
          <w:tab w:val="left" w:pos="4320"/>
          <w:tab w:val="left" w:pos="5040"/>
        </w:tabs>
        <w:rPr>
          <w:sz w:val="22"/>
          <w:szCs w:val="22"/>
        </w:rPr>
      </w:pPr>
    </w:p>
    <w:p w14:paraId="1A7CE68A" w14:textId="77D6C6AD" w:rsidR="002948E4" w:rsidRPr="00D33C9D" w:rsidRDefault="00691345" w:rsidP="003D5EA7">
      <w:pPr>
        <w:tabs>
          <w:tab w:val="left" w:pos="720"/>
          <w:tab w:val="left" w:pos="1440"/>
          <w:tab w:val="left" w:pos="2160"/>
          <w:tab w:val="left" w:pos="2880"/>
          <w:tab w:val="left" w:pos="3600"/>
          <w:tab w:val="left" w:pos="4320"/>
          <w:tab w:val="left" w:pos="5040"/>
        </w:tabs>
        <w:rPr>
          <w:b/>
          <w:sz w:val="22"/>
          <w:szCs w:val="22"/>
        </w:rPr>
      </w:pPr>
      <w:sdt>
        <w:sdtPr>
          <w:rPr>
            <w:sz w:val="24"/>
            <w:szCs w:val="24"/>
          </w:rPr>
          <w:id w:val="2052571871"/>
          <w:placeholder>
            <w:docPart w:val="4139A8284D2D47F38A3B482AAD1C429F"/>
          </w:placeholder>
          <w:dropDownList>
            <w:listItem w:value="Choose an item."/>
            <w:listItem w:displayText="COUNCIL OF MINISTERS" w:value="COUNCIL OF MINISTERS"/>
            <w:listItem w:displayText="CHIEF MINISTER" w:value="CHIEF MINISTER"/>
            <w:listItem w:displayText="MINISTER FOR ECONOMIC DEVELOPMENT, TOURISM, SPORT AND CULTURE" w:value="MINISTER FOR ECONOMIC DEVELOPMENT, TOURISM, SPORT AND CULTURE"/>
            <w:listItem w:displayText="MINISTER FOR EXTERNAL RELATIONS" w:value="MINISTER FOR EXTERNAL RELATIONS"/>
            <w:listItem w:displayText="MINISTER FOR INTERNATIONAL DEVELOPMENT" w:value="MINISTER FOR INTERNATIONAL DEVELOPMENT"/>
            <w:listItem w:displayText="MINISTER FOR INFRASTRUCTURE" w:value="MINISTER FOR INFRASTRUCTURE"/>
            <w:listItem w:displayText="MINISTER FOR SOCIAL SECURITY" w:value="MINISTER FOR SOCIAL SECURITY"/>
            <w:listItem w:displayText="MINISTER FOR CHILDREN AND EDUCATION" w:value="MINISTER FOR CHILDREN AND EDUCATION"/>
            <w:listItem w:displayText="MINISTER FOR JUSTICE AND HOME AFFAIRS" w:value="MINISTER FOR JUSTICE AND HOME AFFAIRS"/>
            <w:listItem w:displayText="MINISTER FOR TREASURY AND RESOURCES" w:value="MINISTER FOR TREASURY AND RESOURCES"/>
            <w:listItem w:displayText="MINISTER FOR HEALTH AND SOCIAL SERVICES" w:value="MINISTER FOR HEALTH AND SOCIAL SERVICES"/>
            <w:listItem w:displayText="MINISTER FOR HOUSING AND COMMUNITIES" w:value="MINISTER FOR HOUSING AND COMMUNITIES"/>
            <w:listItem w:displayText="MINISTER FOR THE ENVIRONMENT" w:value="MINISTER FOR THE ENVIRONMENT"/>
            <w:listItem w:displayText="DEPUTY S.M AHIER OF ST. HELIER NORTH" w:value="DEPUTY S.M AHIER OF ST. HELIER NORTH"/>
            <w:listItem w:displayText="DEPUTY I. GARDINER OF ST. HELIER NORTH" w:value="DEPUTY I. GARDINER OF ST. HELIER NORTH"/>
            <w:listItem w:displayText="DEPUTY M.R. LE HEGARAT OF ST. HELIER NORTH" w:value="DEPUTY M.R. LE HEGARAT OF ST. HELIER NORTH"/>
            <w:listItem w:displayText="DEPUTY M.B. ANDREWS OF ST. HELIER NORTH" w:value="DEPUTY M.B. ANDREWS OF ST. HELIER NORTH"/>
            <w:listItem w:displayText="DEPUTY C.S. ALVES OF ST. HELIER CENTRAL" w:value="DEPUTY C.S. ALVES OF ST. HELIER CENTRAL"/>
            <w:listItem w:displayText="DEPUTY G.P. SOUTHERN OF ST. HELIER CENTRAL" w:value="DEPUTY G.P. SOUTHERN OF ST. HELIER CENTRAL"/>
            <w:listItem w:displayText="DEPUTY R.J. WARD OF ST. HELIER CENTRAL" w:value="DEPUTY R.J. WARD OF ST. HELIER CENTRAL"/>
            <w:listItem w:displayText="DEPUTY L.V. FELTHAM OF ST. HELIER CENTRAL" w:value="DEPUTY L.V. FELTHAM OF ST. HELIER CENTRAL"/>
            <w:listItem w:displayText="DEPUTY C.D. CURTIS OF ST. HELIER CENTRAL" w:value="DEPUTY C.D. CURTIS OF ST. HELIER CENTRAL"/>
            <w:listItem w:displayText="DEPUTY S.Y. MÉZEC OF ST. HELIER SOUTH" w:value="DEPUTY S.Y. MÉZEC OF ST. HELIER SOUTH"/>
            <w:listItem w:displayText="DEPUTY D.J. WARR OF ST. HELIER SOUTH" w:value="DEPUTY D.J. WARR OF ST. HELIER SOUTH"/>
            <w:listItem w:displayText="DEPUTY B.B. DE S.V.M. PORÉE OF ST. HELIER SOUTH" w:value="DEPUTY B.B. DE S.V.M. PORÉE OF ST. HELIER SOUTH"/>
            <w:listItem w:displayText="DEPUTY T.A. COLES OF ST. HELIER SOUTH" w:value="DEPUTY T.A. COLES OF ST. HELIER SOUTH"/>
            <w:listItem w:displayText="DEPUTY L.M.C. DOUBLET OF ST. SAVIOUR" w:value="DEPUTY L.M.C. DOUBLET OF ST. SAVIOUR"/>
            <w:listItem w:displayText="DEPUTY T.J.A. BINET OF ST. SAVIOUR" w:value="DEPUTY T.J.A. BINET OF ST. SAVIOUR"/>
            <w:listItem w:displayText="DEPUTY M.R. FEREY OF ST. SAVIOUR" w:value="DEPUTY M.R. FEREY OF ST. SAVIOUR"/>
            <w:listItem w:displayText="DEPUTY R.S. KOVACS OF ST. SAVIOUR" w:value="DEPUTY R.S. KOVACS OF ST. SAVIOUR"/>
            <w:listItem w:displayText="DEPUTY P.F.C. OZOUF OF ST. SAVIOUR" w:value="DEPUTY P.F.C. OZOUF OF ST. SAVIOUR"/>
            <w:listItem w:displayText="DEPUTY A HOWELL OF ST. JOHN, ST. LAWRENCE AND TRINITY" w:value="DEPUTY A HOWELL OF ST. JOHN, ST. LAWRENCE AND TRINITY"/>
            <w:listItem w:displayText="DEPUTY H. JEUNE OF ST. JOHN, ST. LAWRENCE AND TRINITY" w:value="DEPUTY H. JEUNE OF ST. JOHN, ST. LAWRENCE AND TRINITY"/>
            <w:listItem w:displayText="DEPUTY M.E. MILLAR OF ST. JOHN, ST. LAWRENCE AND TRINITY" w:value="DEPUTY M.E. MILLAR OF ST. JOHN, ST. LAWRENCE AND TRINITY"/>
            <w:listItem w:displayText="DEPUTY K.F. MOREL OF ST. JOHN, ST. LAWRENCE AND TRINITY" w:value="DEPUTY K.F. MOREL OF ST. JOHN, ST. LAWRENCE AND TRINITY"/>
            <w:listItem w:displayText="DEPUTY M. TADIER OF ST. BRELADE" w:value="DEPUTY M. TADIER OF ST. BRELADE"/>
            <w:listItem w:displayText="DEPUTY H. MILES OF ST. BRELADE" w:value="DEPUTY H. MILES OF ST. BRELADE"/>
            <w:listItem w:displayText="DEPUTY J. RENOUF OF ST. BRELADE" w:value="DEPUTY J. RENOUF OF ST. BRELADE"/>
            <w:listItem w:displayText="DEPUTY M.R. SCOTT OF ST. BRELADE" w:value="DEPUTY M.R. SCOTT OF ST. BRELADE"/>
            <w:listItem w:displayText="DEPUTY L.J. FARNHAM OF ST. MARY, ST. OUEN AND ST. PETER" w:value="DEPUTY L.J. FARNHAM OF ST. MARY, ST. OUEN AND ST. PETER"/>
            <w:listItem w:displayText="DEPUTY I.J. GORST OF ST. MARY, ST. OUEN AND ST. PETER" w:value="DEPUTY I.J. GORST OF ST. MARY, ST. OUEN AND ST. PETER"/>
            <w:listItem w:displayText="DEPUTY L. STEPHENSON OF ST. MARY, ST. OUEN AND ST. PETER" w:value="DEPUTY L. STEPHENSON OF ST. MARY, ST. OUEN AND ST. PETER"/>
            <w:listItem w:displayText="DEPUTY K.L. MOORE OF ST. MARY, ST. OUEN AND ST. PETER" w:value="DEPUTY K.L. MOORE OF ST. MARY, ST. OUEN AND ST. PETER"/>
            <w:listItem w:displayText="DEPUTY P.M. BAILHACHE OF ST. CLEMENT" w:value="DEPUTY P.M. BAILHACHE OF ST. CLEMENT"/>
            <w:listItem w:displayText="DEPUTY A.F. CURTIS OF ST. CLEMENT" w:value="DEPUTY A.F. CURTIS OF ST. CLEMENT"/>
            <w:listItem w:displayText="DEPUTY B. WARD OF ST. CLEMENT" w:value="DEPUTY B. WARD OF ST. CLEMENT"/>
            <w:listItem w:displayText="DEPUTY K.M. WILSON OF ST. CLEMENT" w:value="DEPUTY K.M. WILSON OF ST. CLEMENT"/>
            <w:listItem w:displayText="DEPUTY R.E. BINET OF GROUVILLE AND ST. MARTIN" w:value="DEPUTY R.E. BINET OF GROUVILLE AND ST. MARTIN"/>
            <w:listItem w:displayText="DEPUTY C.F. LABEY OF GROUVILLE AND ST. MARTIN" w:value="DEPUTY C.F. LABEY OF GROUVILLE AND ST. MARTIN"/>
            <w:listItem w:displayText="DEPUTY S.G. LUCE OF GROUVILLE AND ST. MARTIN" w:value="DEPUTY S.G. LUCE OF GROUVILLE AND ST. MARTIN"/>
            <w:listItem w:displayText="CONNÉTABLE OF ST. OUEN" w:value="CONNÉTABLE OF ST. OUEN"/>
            <w:listItem w:displayText="CONNÉTABLE OF ST. HELIER" w:value="CONNÉTABLE OF ST. HELIER"/>
            <w:listItem w:displayText="CONNÉTABLE OF ST. BRELADE" w:value="CONNÉTABLE OF ST. BRELADE"/>
            <w:listItem w:displayText="CONNÉTABLE OF ST. MARY" w:value="CONNÉTABLE OF ST. MARY"/>
            <w:listItem w:displayText="CONNÉTABLE OF GROUVILLE" w:value="CONNÉTABLE OF GROUVILLE"/>
            <w:listItem w:displayText="CONNÉTABLE OF TRINITY" w:value="CONNÉTABLE OF TRINITY"/>
            <w:listItem w:displayText="CONNÉTABLE OF ST. SAVIOUR" w:value="CONNÉTABLE OF ST. SAVIOUR"/>
            <w:listItem w:displayText="CONNÉTABLE OF ST. LAWRENCE" w:value="CONNÉTABLE OF ST. LAWRENCE"/>
            <w:listItem w:displayText="CONNÉTABLE OF ST. CLEMENT" w:value="CONNÉTABLE OF ST. CLEMENT"/>
            <w:listItem w:displayText="CONNÉTABLE OF ST. MARTIN" w:value="CONNÉTABLE OF ST. MARTIN"/>
            <w:listItem w:displayText="CONNÉTABLE OF ST. JOHN" w:value="CONNÉTABLE OF ST. JOHN"/>
            <w:listItem w:displayText="CONNÉTABLE OF ST. PETER" w:value="CONNÉTABLE OF ST. PETER"/>
            <w:listItem w:displayText="COMITÉ DES CONNÉTABLES" w:value="COMITÉ DES CONNÉTABLES"/>
            <w:listItem w:displayText="STATES EMPLOYMENT BOARD" w:value="STATES EMPLOYMENT BOARD"/>
            <w:listItem w:displayText="PUBLIC ACCOUNTS COMMITTEE" w:value="PUBLIC ACCOUNTS COMMITTEE"/>
            <w:listItem w:displayText="PRIVILEGES AND PROCEDURES COMMITTEE" w:value="PRIVILEGES AND PROCEDURES COMMITTEE"/>
            <w:listItem w:displayText="SCRUTINY LIAISON COMMITTEE" w:value="SCRUTINY LIAISON COMMITTEE"/>
            <w:listItem w:displayText="HEALTH AND SOCIAL SECURITY SRUTINY PANEL" w:value="HEALTH AND SOCIAL SECURITY SRUTINY PANEL"/>
            <w:listItem w:displayText="CHILDREN, EDUCATION AND HOME AFFAIRS SCRUTINY PANEL" w:value="CHILDREN, EDUCATION AND HOME AFFAIRS SCRUTINY PANEL"/>
            <w:listItem w:displayText="CORPORATE SERVICES SCRUTINY PANEL" w:value="CORPORATE SERVICES SCRUTINY PANEL"/>
            <w:listItem w:displayText="ENVIRONMENT, HOUSING AND INFRASTRUCTURE SCRUTINY PANEL" w:value="ENVIRONMENT, HOUSING AND INFRASTRUCTURE SCRUTINY PANEL"/>
            <w:listItem w:displayText="ECONOMIC AND INTERNATIONAL AFFAIRS SCRUTINY PANEL" w:value="ECONOMIC AND INTERNATIONAL AFFAIRS SCRUTINY PANEL"/>
            <w:listItem w:displayText="FUTURE HOSPITAL REVIEW PANEL" w:value="FUTURE HOSPITAL REVIEW PANEL"/>
            <w:listItem w:displayText="BREXIT REVIEW PANEL" w:value="BREXIT REVIEW PANEL"/>
            <w:listItem w:displayText="CARE OF CHILDREN IN JERSEY REVIEW PANEL" w:value="CARE OF CHILDREN IN JERSEY REVIEW PANEL"/>
            <w:listItem w:displayText="GENDER PAY GAP REVIEW PANEL" w:value="GENDER PAY GAP REVIEW PANEL"/>
            <w:listItem w:displayText="LEGAL AID REVIEW PANEL" w:value="LEGAL AID REVIEW PANEL"/>
            <w:listItem w:displayText="ONEGOV REVIEW PANEL" w:value="ONEGOV REVIEW PANEL"/>
            <w:listItem w:displayText="TRANSFER OF THE AMBULANCE SERVICE AND CAMHS REVIEW PANEL" w:value="TRANSFER OF THE AMBULANCE SERVICE AND CAMHS REVIEW PANEL"/>
            <w:listItem w:displayText="GOVERNMENT PLAN REVIEW PANEL" w:value="GOVERNMENT PLAN REVIEW PANEL"/>
            <w:listItem w:displayText="GOVERNMENT PLAN EFFICIENCIES REVIEW PANEL" w:value="GOVERNMENT PLAN EFFICIENCIES REVIEW PANEL"/>
            <w:listItem w:displayText="SAFE TRAVEL GUIDELINES REVIEW PANEL" w:value="SAFE TRAVEL GUIDELINES REVIEW PANEL"/>
            <w:listItem w:displayText="JERSEY OVERSEAS AID COMMISSION" w:value="JERSEY OVERSEAS AID COMMISSION"/>
            <w:listItem w:displayText="PLANNING COMMITTEE" w:value="PLANNING COMMITTEE"/>
            <w:listItem w:displayText="H.M. ATTORNEY GENERAL" w:value="H.M. ATTORNEY GENERAL"/>
            <w:listItem w:displayText="THE MIGRATION AND POPULATION REVIEW PANEL" w:value="THE MIGRATION AND POPULATION REVIEW PANEL"/>
          </w:dropDownList>
        </w:sdtPr>
        <w:sdtEndPr/>
        <w:sdtContent>
          <w:r w:rsidR="007E0E04">
            <w:rPr>
              <w:sz w:val="24"/>
              <w:szCs w:val="24"/>
            </w:rPr>
            <w:t>DEPUTY M.R. SCOTT OF ST. BRELADE</w:t>
          </w:r>
        </w:sdtContent>
      </w:sdt>
      <w:r w:rsidR="00DB1681" w:rsidRPr="004C0D6A">
        <w:t xml:space="preserve"> </w:t>
      </w:r>
      <w:r w:rsidR="002948E4" w:rsidRPr="004C0D6A">
        <w:br w:type="page"/>
      </w:r>
      <w:sdt>
        <w:sdtPr>
          <w:id w:val="2025898135"/>
          <w:lock w:val="sdtContentLocked"/>
          <w:placeholder>
            <w:docPart w:val="865FCBE52B4441C18CA1905933DFE3B8"/>
          </w:placeholder>
        </w:sdtPr>
        <w:sdtEndPr>
          <w:rPr>
            <w:b/>
            <w:sz w:val="22"/>
            <w:szCs w:val="22"/>
          </w:rPr>
        </w:sdtEndPr>
        <w:sdtContent>
          <w:r w:rsidR="002948E4" w:rsidRPr="00D33C9D">
            <w:rPr>
              <w:b/>
              <w:sz w:val="22"/>
              <w:szCs w:val="22"/>
            </w:rPr>
            <w:t>REPORT</w:t>
          </w:r>
        </w:sdtContent>
      </w:sdt>
    </w:p>
    <w:p w14:paraId="44A50A0F" w14:textId="77777777" w:rsidR="0057496A" w:rsidRDefault="0057496A">
      <w:pPr>
        <w:tabs>
          <w:tab w:val="left" w:pos="720"/>
          <w:tab w:val="left" w:pos="1440"/>
          <w:tab w:val="left" w:pos="2160"/>
          <w:tab w:val="left" w:pos="2880"/>
          <w:tab w:val="left" w:pos="3600"/>
          <w:tab w:val="left" w:pos="4320"/>
          <w:tab w:val="left" w:pos="5040"/>
        </w:tabs>
        <w:jc w:val="both"/>
        <w:rPr>
          <w:sz w:val="22"/>
          <w:szCs w:val="22"/>
        </w:rPr>
      </w:pPr>
    </w:p>
    <w:p w14:paraId="1871E80E" w14:textId="641DA33B" w:rsidR="00AD2118" w:rsidRDefault="00AD2118" w:rsidP="00AD2118">
      <w:pPr>
        <w:tabs>
          <w:tab w:val="left" w:pos="720"/>
          <w:tab w:val="left" w:pos="1440"/>
          <w:tab w:val="left" w:pos="2160"/>
          <w:tab w:val="left" w:pos="2880"/>
          <w:tab w:val="left" w:pos="3600"/>
          <w:tab w:val="left" w:pos="4320"/>
          <w:tab w:val="left" w:pos="5040"/>
        </w:tabs>
        <w:jc w:val="both"/>
        <w:rPr>
          <w:sz w:val="22"/>
          <w:szCs w:val="22"/>
        </w:rPr>
      </w:pPr>
      <w:r>
        <w:rPr>
          <w:sz w:val="22"/>
          <w:szCs w:val="22"/>
        </w:rPr>
        <w:t xml:space="preserve">The substantial tree loss resulting from Storm </w:t>
      </w:r>
      <w:r w:rsidR="00132F32">
        <w:rPr>
          <w:sz w:val="22"/>
          <w:szCs w:val="22"/>
        </w:rPr>
        <w:t>Ciarán has</w:t>
      </w:r>
      <w:r>
        <w:rPr>
          <w:sz w:val="22"/>
          <w:szCs w:val="22"/>
        </w:rPr>
        <w:t xml:space="preserve"> changed Jersey’s landscape and undoubtedly altered the recently completed Tree Survey. Now, more than ever, the importance of replanting </w:t>
      </w:r>
      <w:r w:rsidR="00ED2807">
        <w:rPr>
          <w:sz w:val="22"/>
          <w:szCs w:val="22"/>
        </w:rPr>
        <w:t xml:space="preserve">trees </w:t>
      </w:r>
      <w:r>
        <w:rPr>
          <w:sz w:val="22"/>
          <w:szCs w:val="22"/>
        </w:rPr>
        <w:t xml:space="preserve">and protecting </w:t>
      </w:r>
      <w:r w:rsidR="00ED2807">
        <w:rPr>
          <w:sz w:val="22"/>
          <w:szCs w:val="22"/>
        </w:rPr>
        <w:t xml:space="preserve">established </w:t>
      </w:r>
      <w:r>
        <w:rPr>
          <w:sz w:val="22"/>
          <w:szCs w:val="22"/>
        </w:rPr>
        <w:t>trees to minimise further losses cannot be understated.</w:t>
      </w:r>
      <w:r w:rsidR="00837565">
        <w:rPr>
          <w:sz w:val="22"/>
          <w:szCs w:val="22"/>
        </w:rPr>
        <w:t xml:space="preserve"> </w:t>
      </w:r>
    </w:p>
    <w:p w14:paraId="76746EA6" w14:textId="77777777" w:rsidR="007D6255" w:rsidRDefault="007D6255" w:rsidP="00AD2118">
      <w:pPr>
        <w:tabs>
          <w:tab w:val="left" w:pos="720"/>
          <w:tab w:val="left" w:pos="1440"/>
          <w:tab w:val="left" w:pos="2160"/>
          <w:tab w:val="left" w:pos="2880"/>
          <w:tab w:val="left" w:pos="3600"/>
          <w:tab w:val="left" w:pos="4320"/>
          <w:tab w:val="left" w:pos="5040"/>
        </w:tabs>
        <w:jc w:val="both"/>
        <w:rPr>
          <w:sz w:val="22"/>
          <w:szCs w:val="22"/>
        </w:rPr>
      </w:pPr>
    </w:p>
    <w:p w14:paraId="1ECC1875" w14:textId="3D1073EF" w:rsidR="007D6255" w:rsidRDefault="00317475" w:rsidP="00AD2118">
      <w:pPr>
        <w:tabs>
          <w:tab w:val="left" w:pos="720"/>
          <w:tab w:val="left" w:pos="1440"/>
          <w:tab w:val="left" w:pos="2160"/>
          <w:tab w:val="left" w:pos="2880"/>
          <w:tab w:val="left" w:pos="3600"/>
          <w:tab w:val="left" w:pos="4320"/>
          <w:tab w:val="left" w:pos="5040"/>
        </w:tabs>
        <w:jc w:val="both"/>
        <w:rPr>
          <w:sz w:val="22"/>
          <w:szCs w:val="22"/>
        </w:rPr>
      </w:pPr>
      <w:r>
        <w:rPr>
          <w:sz w:val="22"/>
          <w:szCs w:val="22"/>
        </w:rPr>
        <w:t>T</w:t>
      </w:r>
      <w:r w:rsidR="007D6255">
        <w:rPr>
          <w:sz w:val="22"/>
          <w:szCs w:val="22"/>
        </w:rPr>
        <w:t xml:space="preserve">here </w:t>
      </w:r>
      <w:r>
        <w:rPr>
          <w:sz w:val="22"/>
          <w:szCs w:val="22"/>
        </w:rPr>
        <w:t xml:space="preserve">nevertheless </w:t>
      </w:r>
      <w:r w:rsidR="007D6255">
        <w:rPr>
          <w:sz w:val="22"/>
          <w:szCs w:val="22"/>
        </w:rPr>
        <w:t xml:space="preserve">are established trees that can merit removal </w:t>
      </w:r>
      <w:r w:rsidR="00530448">
        <w:rPr>
          <w:sz w:val="22"/>
          <w:szCs w:val="22"/>
        </w:rPr>
        <w:t>owing to actual or</w:t>
      </w:r>
      <w:r>
        <w:rPr>
          <w:sz w:val="22"/>
          <w:szCs w:val="22"/>
        </w:rPr>
        <w:t xml:space="preserve"> potential damage to </w:t>
      </w:r>
      <w:r w:rsidR="007D6255">
        <w:rPr>
          <w:sz w:val="22"/>
          <w:szCs w:val="22"/>
        </w:rPr>
        <w:t>infrastructure and</w:t>
      </w:r>
      <w:r>
        <w:rPr>
          <w:sz w:val="22"/>
          <w:szCs w:val="22"/>
        </w:rPr>
        <w:t>/or</w:t>
      </w:r>
      <w:r w:rsidR="007D6255">
        <w:rPr>
          <w:sz w:val="22"/>
          <w:szCs w:val="22"/>
        </w:rPr>
        <w:t xml:space="preserve"> the environment.  </w:t>
      </w:r>
      <w:r w:rsidR="00810F52">
        <w:rPr>
          <w:sz w:val="22"/>
          <w:szCs w:val="22"/>
        </w:rPr>
        <w:t>In some cases</w:t>
      </w:r>
      <w:r w:rsidR="00E30187">
        <w:rPr>
          <w:sz w:val="22"/>
          <w:szCs w:val="22"/>
        </w:rPr>
        <w:t>,</w:t>
      </w:r>
      <w:r w:rsidR="00810F52">
        <w:rPr>
          <w:sz w:val="22"/>
          <w:szCs w:val="22"/>
        </w:rPr>
        <w:t xml:space="preserve"> these trees may have been planted through </w:t>
      </w:r>
      <w:r w:rsidR="00E30187">
        <w:rPr>
          <w:sz w:val="22"/>
          <w:szCs w:val="22"/>
        </w:rPr>
        <w:t xml:space="preserve">an unfortunate decision of </w:t>
      </w:r>
      <w:r w:rsidR="00810F52">
        <w:rPr>
          <w:sz w:val="22"/>
          <w:szCs w:val="22"/>
        </w:rPr>
        <w:t xml:space="preserve">a previous landowner or </w:t>
      </w:r>
      <w:r w:rsidR="00530448">
        <w:rPr>
          <w:sz w:val="22"/>
          <w:szCs w:val="22"/>
        </w:rPr>
        <w:t xml:space="preserve">random </w:t>
      </w:r>
      <w:r w:rsidR="00810F52">
        <w:rPr>
          <w:sz w:val="22"/>
          <w:szCs w:val="22"/>
        </w:rPr>
        <w:t xml:space="preserve">seed distribution by wildlife. </w:t>
      </w:r>
    </w:p>
    <w:p w14:paraId="307B7177" w14:textId="77777777" w:rsidR="00C96F3A" w:rsidRDefault="00C96F3A" w:rsidP="00AD2118">
      <w:pPr>
        <w:tabs>
          <w:tab w:val="left" w:pos="720"/>
          <w:tab w:val="left" w:pos="1440"/>
          <w:tab w:val="left" w:pos="2160"/>
          <w:tab w:val="left" w:pos="2880"/>
          <w:tab w:val="left" w:pos="3600"/>
          <w:tab w:val="left" w:pos="4320"/>
          <w:tab w:val="left" w:pos="5040"/>
        </w:tabs>
        <w:jc w:val="both"/>
        <w:rPr>
          <w:sz w:val="22"/>
          <w:szCs w:val="22"/>
        </w:rPr>
      </w:pPr>
    </w:p>
    <w:p w14:paraId="2650C674" w14:textId="5AA7C163" w:rsidR="00C96F3A" w:rsidRDefault="00C96F3A" w:rsidP="00AD2118">
      <w:pPr>
        <w:tabs>
          <w:tab w:val="left" w:pos="720"/>
          <w:tab w:val="left" w:pos="1440"/>
          <w:tab w:val="left" w:pos="2160"/>
          <w:tab w:val="left" w:pos="2880"/>
          <w:tab w:val="left" w:pos="3600"/>
          <w:tab w:val="left" w:pos="4320"/>
          <w:tab w:val="left" w:pos="5040"/>
        </w:tabs>
        <w:jc w:val="both"/>
        <w:rPr>
          <w:sz w:val="22"/>
          <w:szCs w:val="22"/>
        </w:rPr>
      </w:pPr>
      <w:r>
        <w:rPr>
          <w:sz w:val="22"/>
          <w:szCs w:val="22"/>
        </w:rPr>
        <w:t xml:space="preserve">A </w:t>
      </w:r>
      <w:hyperlink r:id="rId9" w:history="1">
        <w:r w:rsidRPr="00E45D2A">
          <w:rPr>
            <w:color w:val="0000FF"/>
            <w:sz w:val="22"/>
            <w:szCs w:val="22"/>
            <w:u w:val="single"/>
          </w:rPr>
          <w:t>Tree Strategy</w:t>
        </w:r>
      </w:hyperlink>
      <w:r w:rsidRPr="00E45D2A">
        <w:rPr>
          <w:sz w:val="22"/>
          <w:szCs w:val="22"/>
        </w:rPr>
        <w:t xml:space="preserve"> </w:t>
      </w:r>
      <w:r>
        <w:rPr>
          <w:sz w:val="22"/>
          <w:szCs w:val="22"/>
        </w:rPr>
        <w:t xml:space="preserve">was </w:t>
      </w:r>
      <w:r w:rsidRPr="00E45D2A">
        <w:rPr>
          <w:sz w:val="22"/>
          <w:szCs w:val="22"/>
        </w:rPr>
        <w:t>presented to the Assembly in May 2022 (the “Strategy”)</w:t>
      </w:r>
      <w:r>
        <w:rPr>
          <w:sz w:val="22"/>
          <w:szCs w:val="22"/>
        </w:rPr>
        <w:t xml:space="preserve"> which was the result of a collaboration between Government and stakeholders and tree experts across Jersey’s community (spanning the areas of the community identified on page 3 of the Strategy) who participated in themed workshops on a voluntary basis.</w:t>
      </w:r>
    </w:p>
    <w:p w14:paraId="5F1E3CFF" w14:textId="77777777" w:rsidR="00E30187" w:rsidRDefault="00E30187" w:rsidP="00AD2118">
      <w:pPr>
        <w:tabs>
          <w:tab w:val="left" w:pos="720"/>
          <w:tab w:val="left" w:pos="1440"/>
          <w:tab w:val="left" w:pos="2160"/>
          <w:tab w:val="left" w:pos="2880"/>
          <w:tab w:val="left" w:pos="3600"/>
          <w:tab w:val="left" w:pos="4320"/>
          <w:tab w:val="left" w:pos="5040"/>
        </w:tabs>
        <w:jc w:val="both"/>
        <w:rPr>
          <w:sz w:val="22"/>
          <w:szCs w:val="22"/>
        </w:rPr>
      </w:pPr>
    </w:p>
    <w:p w14:paraId="0BDC1E0A" w14:textId="0FD4DC16" w:rsidR="00ED2807" w:rsidRPr="00ED2807" w:rsidRDefault="00E30187" w:rsidP="00ED2807">
      <w:pPr>
        <w:tabs>
          <w:tab w:val="left" w:pos="720"/>
          <w:tab w:val="left" w:pos="1440"/>
          <w:tab w:val="left" w:pos="2160"/>
          <w:tab w:val="left" w:pos="2880"/>
          <w:tab w:val="left" w:pos="3600"/>
          <w:tab w:val="left" w:pos="4320"/>
          <w:tab w:val="left" w:pos="5040"/>
        </w:tabs>
        <w:jc w:val="both"/>
        <w:rPr>
          <w:sz w:val="22"/>
          <w:szCs w:val="22"/>
        </w:rPr>
      </w:pPr>
      <w:r>
        <w:rPr>
          <w:sz w:val="22"/>
          <w:szCs w:val="22"/>
        </w:rPr>
        <w:t>This Proposition</w:t>
      </w:r>
      <w:r w:rsidR="00C96F3A">
        <w:rPr>
          <w:sz w:val="22"/>
          <w:szCs w:val="22"/>
        </w:rPr>
        <w:t xml:space="preserve"> </w:t>
      </w:r>
      <w:r w:rsidR="00263463" w:rsidRPr="00ED2807">
        <w:rPr>
          <w:sz w:val="22"/>
          <w:szCs w:val="22"/>
        </w:rPr>
        <w:t xml:space="preserve">seeks </w:t>
      </w:r>
      <w:r w:rsidR="00AD2118" w:rsidRPr="00ED2807">
        <w:rPr>
          <w:sz w:val="22"/>
          <w:szCs w:val="22"/>
        </w:rPr>
        <w:t xml:space="preserve">to </w:t>
      </w:r>
      <w:r w:rsidR="005518B6" w:rsidRPr="00ED2807">
        <w:rPr>
          <w:sz w:val="22"/>
          <w:szCs w:val="22"/>
        </w:rPr>
        <w:t>advance</w:t>
      </w:r>
      <w:r w:rsidR="00ED2807" w:rsidRPr="00ED2807">
        <w:rPr>
          <w:sz w:val="22"/>
          <w:szCs w:val="22"/>
        </w:rPr>
        <w:t>:</w:t>
      </w:r>
    </w:p>
    <w:p w14:paraId="4DDEAB53" w14:textId="77777777" w:rsidR="00ED2807" w:rsidRPr="00ED2807" w:rsidRDefault="00ED2807" w:rsidP="00ED2807">
      <w:pPr>
        <w:tabs>
          <w:tab w:val="left" w:pos="720"/>
          <w:tab w:val="left" w:pos="1440"/>
          <w:tab w:val="left" w:pos="2160"/>
          <w:tab w:val="left" w:pos="2880"/>
          <w:tab w:val="left" w:pos="3600"/>
          <w:tab w:val="left" w:pos="4320"/>
          <w:tab w:val="left" w:pos="5040"/>
        </w:tabs>
        <w:jc w:val="both"/>
        <w:rPr>
          <w:sz w:val="22"/>
          <w:szCs w:val="22"/>
        </w:rPr>
      </w:pPr>
    </w:p>
    <w:p w14:paraId="0EB787D2" w14:textId="740BE745" w:rsidR="00ED2807" w:rsidRPr="001858C1" w:rsidRDefault="00B118FE" w:rsidP="00ED2807">
      <w:pPr>
        <w:pStyle w:val="ListParagraph"/>
        <w:numPr>
          <w:ilvl w:val="0"/>
          <w:numId w:val="13"/>
        </w:numPr>
        <w:tabs>
          <w:tab w:val="left" w:pos="720"/>
          <w:tab w:val="left" w:pos="1440"/>
          <w:tab w:val="left" w:pos="2160"/>
          <w:tab w:val="left" w:pos="2880"/>
          <w:tab w:val="left" w:pos="3600"/>
          <w:tab w:val="left" w:pos="4320"/>
          <w:tab w:val="left" w:pos="5040"/>
        </w:tabs>
        <w:jc w:val="both"/>
        <w:rPr>
          <w:rFonts w:ascii="Times New Roman" w:hAnsi="Times New Roman" w:cs="Times New Roman"/>
        </w:rPr>
      </w:pPr>
      <w:r>
        <w:rPr>
          <w:rFonts w:ascii="Times New Roman" w:hAnsi="Times New Roman" w:cs="Times New Roman"/>
        </w:rPr>
        <w:t>optimal</w:t>
      </w:r>
      <w:r w:rsidR="00ED2807" w:rsidRPr="001858C1">
        <w:rPr>
          <w:rFonts w:ascii="Times New Roman" w:hAnsi="Times New Roman" w:cs="Times New Roman"/>
        </w:rPr>
        <w:t xml:space="preserve"> </w:t>
      </w:r>
      <w:r w:rsidR="00AD2118" w:rsidRPr="001858C1">
        <w:rPr>
          <w:rFonts w:ascii="Times New Roman" w:hAnsi="Times New Roman" w:cs="Times New Roman"/>
        </w:rPr>
        <w:t>tree planting</w:t>
      </w:r>
      <w:r w:rsidR="00810F52">
        <w:rPr>
          <w:rFonts w:ascii="Times New Roman" w:hAnsi="Times New Roman" w:cs="Times New Roman"/>
        </w:rPr>
        <w:t xml:space="preserve"> and management</w:t>
      </w:r>
      <w:r w:rsidR="00ED2807" w:rsidRPr="001858C1">
        <w:rPr>
          <w:rFonts w:ascii="Times New Roman" w:hAnsi="Times New Roman" w:cs="Times New Roman"/>
        </w:rPr>
        <w:t>;</w:t>
      </w:r>
      <w:r w:rsidR="00AD2118" w:rsidRPr="001858C1">
        <w:rPr>
          <w:rFonts w:ascii="Times New Roman" w:hAnsi="Times New Roman" w:cs="Times New Roman"/>
        </w:rPr>
        <w:t xml:space="preserve"> and</w:t>
      </w:r>
    </w:p>
    <w:p w14:paraId="2F02C9CA" w14:textId="77777777" w:rsidR="00ED2807" w:rsidRPr="001858C1" w:rsidRDefault="00ED2807" w:rsidP="001858C1">
      <w:pPr>
        <w:pStyle w:val="ListParagraph"/>
        <w:tabs>
          <w:tab w:val="left" w:pos="720"/>
          <w:tab w:val="left" w:pos="1440"/>
          <w:tab w:val="left" w:pos="2160"/>
          <w:tab w:val="left" w:pos="2880"/>
          <w:tab w:val="left" w:pos="3600"/>
          <w:tab w:val="left" w:pos="4320"/>
          <w:tab w:val="left" w:pos="5040"/>
        </w:tabs>
        <w:ind w:left="1080"/>
        <w:jc w:val="both"/>
        <w:rPr>
          <w:rFonts w:ascii="Times New Roman" w:hAnsi="Times New Roman" w:cs="Times New Roman"/>
        </w:rPr>
      </w:pPr>
    </w:p>
    <w:p w14:paraId="33986EB4" w14:textId="07B43383" w:rsidR="00ED2807" w:rsidRPr="001858C1" w:rsidRDefault="005518B6" w:rsidP="00ED2807">
      <w:pPr>
        <w:pStyle w:val="ListParagraph"/>
        <w:numPr>
          <w:ilvl w:val="0"/>
          <w:numId w:val="13"/>
        </w:numPr>
        <w:tabs>
          <w:tab w:val="left" w:pos="720"/>
          <w:tab w:val="left" w:pos="1440"/>
          <w:tab w:val="left" w:pos="2160"/>
          <w:tab w:val="left" w:pos="2880"/>
          <w:tab w:val="left" w:pos="3600"/>
          <w:tab w:val="left" w:pos="4320"/>
          <w:tab w:val="left" w:pos="5040"/>
        </w:tabs>
        <w:jc w:val="both"/>
        <w:rPr>
          <w:rFonts w:ascii="Times New Roman" w:hAnsi="Times New Roman" w:cs="Times New Roman"/>
        </w:rPr>
      </w:pPr>
      <w:r w:rsidRPr="001858C1">
        <w:rPr>
          <w:rFonts w:ascii="Times New Roman" w:hAnsi="Times New Roman" w:cs="Times New Roman"/>
        </w:rPr>
        <w:t xml:space="preserve">systematic improvements in </w:t>
      </w:r>
      <w:r w:rsidR="00AD2118" w:rsidRPr="001858C1">
        <w:rPr>
          <w:rFonts w:ascii="Times New Roman" w:hAnsi="Times New Roman" w:cs="Times New Roman"/>
        </w:rPr>
        <w:t xml:space="preserve">special </w:t>
      </w:r>
      <w:r w:rsidRPr="001858C1">
        <w:rPr>
          <w:rFonts w:ascii="Times New Roman" w:hAnsi="Times New Roman" w:cs="Times New Roman"/>
        </w:rPr>
        <w:t>tree protection</w:t>
      </w:r>
      <w:r w:rsidR="009344DE">
        <w:rPr>
          <w:rFonts w:ascii="Times New Roman" w:hAnsi="Times New Roman" w:cs="Times New Roman"/>
        </w:rPr>
        <w:t>, procedures and legislation</w:t>
      </w:r>
      <w:r w:rsidRPr="001858C1">
        <w:rPr>
          <w:rFonts w:ascii="Times New Roman" w:hAnsi="Times New Roman" w:cs="Times New Roman"/>
        </w:rPr>
        <w:t xml:space="preserve"> </w:t>
      </w:r>
    </w:p>
    <w:p w14:paraId="3355F23C" w14:textId="77777777" w:rsidR="00ED2807" w:rsidRPr="001858C1" w:rsidRDefault="00ED2807" w:rsidP="00ED2807">
      <w:pPr>
        <w:tabs>
          <w:tab w:val="left" w:pos="720"/>
          <w:tab w:val="left" w:pos="1440"/>
          <w:tab w:val="left" w:pos="2160"/>
          <w:tab w:val="left" w:pos="2880"/>
          <w:tab w:val="left" w:pos="3600"/>
          <w:tab w:val="left" w:pos="4320"/>
          <w:tab w:val="left" w:pos="5040"/>
        </w:tabs>
        <w:jc w:val="both"/>
        <w:rPr>
          <w:sz w:val="22"/>
          <w:szCs w:val="22"/>
        </w:rPr>
      </w:pPr>
    </w:p>
    <w:p w14:paraId="0A7FB7B2" w14:textId="25F3385F" w:rsidR="0057496A" w:rsidRPr="00ED2807" w:rsidRDefault="00C96F3A" w:rsidP="00ED2807">
      <w:pPr>
        <w:tabs>
          <w:tab w:val="left" w:pos="720"/>
          <w:tab w:val="left" w:pos="1440"/>
          <w:tab w:val="left" w:pos="2160"/>
          <w:tab w:val="left" w:pos="2880"/>
          <w:tab w:val="left" w:pos="3600"/>
          <w:tab w:val="left" w:pos="4320"/>
          <w:tab w:val="left" w:pos="5040"/>
        </w:tabs>
        <w:jc w:val="both"/>
        <w:rPr>
          <w:sz w:val="22"/>
          <w:szCs w:val="22"/>
        </w:rPr>
      </w:pPr>
      <w:r>
        <w:rPr>
          <w:sz w:val="22"/>
          <w:szCs w:val="22"/>
        </w:rPr>
        <w:t xml:space="preserve">in line with </w:t>
      </w:r>
      <w:r w:rsidR="00AD2118" w:rsidRPr="001858C1">
        <w:rPr>
          <w:sz w:val="22"/>
          <w:szCs w:val="22"/>
        </w:rPr>
        <w:t xml:space="preserve">the Table of specific proposed actions identified in Annex 1 (“Actions”) of </w:t>
      </w:r>
      <w:r w:rsidR="00191BBF" w:rsidRPr="001858C1">
        <w:rPr>
          <w:sz w:val="22"/>
          <w:szCs w:val="22"/>
        </w:rPr>
        <w:t xml:space="preserve">the </w:t>
      </w:r>
      <w:r w:rsidR="00E30187">
        <w:rPr>
          <w:sz w:val="22"/>
          <w:szCs w:val="22"/>
        </w:rPr>
        <w:t xml:space="preserve">Tree Strategy, </w:t>
      </w:r>
      <w:r w:rsidR="007D6255" w:rsidRPr="00143BA0">
        <w:rPr>
          <w:sz w:val="22"/>
          <w:szCs w:val="22"/>
        </w:rPr>
        <w:t xml:space="preserve">with the Minister providing </w:t>
      </w:r>
      <w:r w:rsidR="007D6255">
        <w:rPr>
          <w:sz w:val="22"/>
          <w:szCs w:val="22"/>
        </w:rPr>
        <w:t xml:space="preserve">appropriate officer </w:t>
      </w:r>
      <w:r w:rsidR="007D6255" w:rsidRPr="00143BA0">
        <w:rPr>
          <w:sz w:val="22"/>
          <w:szCs w:val="22"/>
        </w:rPr>
        <w:t>support</w:t>
      </w:r>
      <w:r w:rsidR="007D6255">
        <w:rPr>
          <w:sz w:val="22"/>
          <w:szCs w:val="22"/>
        </w:rPr>
        <w:t>.</w:t>
      </w:r>
    </w:p>
    <w:p w14:paraId="53B9D5AC" w14:textId="77777777" w:rsidR="009344DE" w:rsidRDefault="009344DE">
      <w:pPr>
        <w:tabs>
          <w:tab w:val="left" w:pos="720"/>
          <w:tab w:val="left" w:pos="1440"/>
          <w:tab w:val="left" w:pos="2160"/>
          <w:tab w:val="left" w:pos="2880"/>
          <w:tab w:val="left" w:pos="3600"/>
          <w:tab w:val="left" w:pos="4320"/>
          <w:tab w:val="left" w:pos="5040"/>
        </w:tabs>
        <w:jc w:val="both"/>
        <w:rPr>
          <w:sz w:val="22"/>
          <w:szCs w:val="22"/>
        </w:rPr>
      </w:pPr>
    </w:p>
    <w:p w14:paraId="0A3C83EC" w14:textId="5C20947A" w:rsidR="00837565" w:rsidRPr="00837565" w:rsidRDefault="00837565">
      <w:pPr>
        <w:tabs>
          <w:tab w:val="left" w:pos="720"/>
          <w:tab w:val="left" w:pos="1440"/>
          <w:tab w:val="left" w:pos="2160"/>
          <w:tab w:val="left" w:pos="2880"/>
          <w:tab w:val="left" w:pos="3600"/>
          <w:tab w:val="left" w:pos="4320"/>
          <w:tab w:val="left" w:pos="5040"/>
        </w:tabs>
        <w:jc w:val="both"/>
        <w:rPr>
          <w:sz w:val="22"/>
          <w:szCs w:val="22"/>
        </w:rPr>
      </w:pPr>
      <w:r>
        <w:rPr>
          <w:sz w:val="22"/>
          <w:szCs w:val="22"/>
        </w:rPr>
        <w:t>For the avoidance of doubt</w:t>
      </w:r>
      <w:r w:rsidR="00530448">
        <w:rPr>
          <w:sz w:val="22"/>
          <w:szCs w:val="22"/>
        </w:rPr>
        <w:t>,</w:t>
      </w:r>
      <w:r>
        <w:rPr>
          <w:sz w:val="22"/>
          <w:szCs w:val="22"/>
        </w:rPr>
        <w:t xml:space="preserve"> </w:t>
      </w:r>
      <w:r w:rsidRPr="00837565">
        <w:rPr>
          <w:sz w:val="22"/>
          <w:szCs w:val="22"/>
        </w:rPr>
        <w:t xml:space="preserve">the criteria to be a special tree </w:t>
      </w:r>
      <w:r>
        <w:rPr>
          <w:sz w:val="22"/>
          <w:szCs w:val="22"/>
        </w:rPr>
        <w:t>was identified in the Strategy as to</w:t>
      </w:r>
      <w:r w:rsidRPr="00837565">
        <w:rPr>
          <w:sz w:val="22"/>
          <w:szCs w:val="22"/>
        </w:rPr>
        <w:t xml:space="preserve"> include amenity and carbon, nature, role in green networks, landscape feature, as well as heritage, memorial, and ceremonial. </w:t>
      </w:r>
    </w:p>
    <w:p w14:paraId="60B6DDC3" w14:textId="77777777" w:rsidR="0057496A" w:rsidRPr="00837565" w:rsidRDefault="0057496A">
      <w:pPr>
        <w:tabs>
          <w:tab w:val="left" w:pos="720"/>
          <w:tab w:val="left" w:pos="1440"/>
          <w:tab w:val="left" w:pos="2160"/>
          <w:tab w:val="left" w:pos="2880"/>
          <w:tab w:val="left" w:pos="3600"/>
          <w:tab w:val="left" w:pos="4320"/>
          <w:tab w:val="left" w:pos="5040"/>
        </w:tabs>
        <w:jc w:val="both"/>
        <w:rPr>
          <w:sz w:val="22"/>
          <w:szCs w:val="22"/>
        </w:rPr>
      </w:pPr>
    </w:p>
    <w:p w14:paraId="3CA35FBF" w14:textId="77777777" w:rsidR="005518B6" w:rsidRPr="00FA3CB7" w:rsidRDefault="00191BBF">
      <w:pPr>
        <w:tabs>
          <w:tab w:val="left" w:pos="720"/>
          <w:tab w:val="left" w:pos="1440"/>
          <w:tab w:val="left" w:pos="2160"/>
          <w:tab w:val="left" w:pos="2880"/>
          <w:tab w:val="left" w:pos="3600"/>
          <w:tab w:val="left" w:pos="4320"/>
          <w:tab w:val="left" w:pos="5040"/>
        </w:tabs>
        <w:jc w:val="both"/>
        <w:rPr>
          <w:b/>
          <w:bCs/>
          <w:sz w:val="22"/>
          <w:szCs w:val="22"/>
        </w:rPr>
      </w:pPr>
      <w:r w:rsidRPr="00FA3CB7">
        <w:rPr>
          <w:b/>
          <w:bCs/>
          <w:sz w:val="22"/>
          <w:szCs w:val="22"/>
        </w:rPr>
        <w:t xml:space="preserve">Part (a) of the proposition </w:t>
      </w:r>
    </w:p>
    <w:p w14:paraId="388EAD30" w14:textId="2402C160" w:rsidR="005518B6" w:rsidRDefault="005518B6">
      <w:pPr>
        <w:tabs>
          <w:tab w:val="left" w:pos="720"/>
          <w:tab w:val="left" w:pos="1440"/>
          <w:tab w:val="left" w:pos="2160"/>
          <w:tab w:val="left" w:pos="2880"/>
          <w:tab w:val="left" w:pos="3600"/>
          <w:tab w:val="left" w:pos="4320"/>
          <w:tab w:val="left" w:pos="5040"/>
        </w:tabs>
        <w:jc w:val="both"/>
        <w:rPr>
          <w:sz w:val="22"/>
          <w:szCs w:val="22"/>
        </w:rPr>
      </w:pPr>
    </w:p>
    <w:p w14:paraId="45FA7DD7" w14:textId="5C64D3A5" w:rsidR="00ED2807" w:rsidRDefault="005518B6">
      <w:pPr>
        <w:tabs>
          <w:tab w:val="left" w:pos="720"/>
          <w:tab w:val="left" w:pos="1440"/>
          <w:tab w:val="left" w:pos="2160"/>
          <w:tab w:val="left" w:pos="2880"/>
          <w:tab w:val="left" w:pos="3600"/>
          <w:tab w:val="left" w:pos="4320"/>
          <w:tab w:val="left" w:pos="5040"/>
        </w:tabs>
        <w:jc w:val="both"/>
        <w:rPr>
          <w:sz w:val="22"/>
          <w:szCs w:val="22"/>
        </w:rPr>
      </w:pPr>
      <w:r>
        <w:rPr>
          <w:sz w:val="22"/>
          <w:szCs w:val="22"/>
        </w:rPr>
        <w:t xml:space="preserve">This </w:t>
      </w:r>
      <w:r w:rsidR="00B118FE">
        <w:rPr>
          <w:sz w:val="22"/>
          <w:szCs w:val="22"/>
        </w:rPr>
        <w:t xml:space="preserve">seeks to advance </w:t>
      </w:r>
      <w:r w:rsidR="00191BBF">
        <w:rPr>
          <w:sz w:val="22"/>
          <w:szCs w:val="22"/>
        </w:rPr>
        <w:t xml:space="preserve">the </w:t>
      </w:r>
      <w:r w:rsidR="00ED2807">
        <w:rPr>
          <w:sz w:val="22"/>
          <w:szCs w:val="22"/>
        </w:rPr>
        <w:t xml:space="preserve">proposal in the Tree Strategy that </w:t>
      </w:r>
      <w:r w:rsidR="00191BBF">
        <w:rPr>
          <w:sz w:val="22"/>
          <w:szCs w:val="22"/>
        </w:rPr>
        <w:t xml:space="preserve">a “Sounding Board” </w:t>
      </w:r>
      <w:r w:rsidR="007D6255">
        <w:rPr>
          <w:sz w:val="22"/>
          <w:szCs w:val="22"/>
        </w:rPr>
        <w:t xml:space="preserve">be </w:t>
      </w:r>
      <w:r w:rsidR="00B118FE">
        <w:rPr>
          <w:sz w:val="22"/>
          <w:szCs w:val="22"/>
        </w:rPr>
        <w:t xml:space="preserve">set </w:t>
      </w:r>
      <w:r w:rsidR="007D6255">
        <w:rPr>
          <w:sz w:val="22"/>
          <w:szCs w:val="22"/>
        </w:rPr>
        <w:t xml:space="preserve">up along the lines set </w:t>
      </w:r>
      <w:r w:rsidR="00B118FE">
        <w:rPr>
          <w:sz w:val="22"/>
          <w:szCs w:val="22"/>
        </w:rPr>
        <w:t xml:space="preserve">out in </w:t>
      </w:r>
      <w:r w:rsidR="00C25D57">
        <w:rPr>
          <w:sz w:val="22"/>
          <w:szCs w:val="22"/>
        </w:rPr>
        <w:t xml:space="preserve">the </w:t>
      </w:r>
      <w:r w:rsidR="00AD2118">
        <w:rPr>
          <w:sz w:val="22"/>
          <w:szCs w:val="22"/>
        </w:rPr>
        <w:t xml:space="preserve">section of </w:t>
      </w:r>
      <w:r w:rsidR="00191BBF">
        <w:rPr>
          <w:sz w:val="22"/>
          <w:szCs w:val="22"/>
        </w:rPr>
        <w:t xml:space="preserve">Annex 3 </w:t>
      </w:r>
      <w:r w:rsidR="00593039">
        <w:rPr>
          <w:sz w:val="22"/>
          <w:szCs w:val="22"/>
        </w:rPr>
        <w:t xml:space="preserve">of the Strategy </w:t>
      </w:r>
      <w:r w:rsidR="00191BBF">
        <w:rPr>
          <w:sz w:val="22"/>
          <w:szCs w:val="22"/>
        </w:rPr>
        <w:t>entitled “Setting up a Sounding Board”</w:t>
      </w:r>
      <w:r w:rsidR="00ED2807">
        <w:rPr>
          <w:sz w:val="22"/>
          <w:szCs w:val="22"/>
        </w:rPr>
        <w:t xml:space="preserve">. </w:t>
      </w:r>
    </w:p>
    <w:p w14:paraId="29171575" w14:textId="77777777" w:rsidR="00ED2807" w:rsidRDefault="00ED2807">
      <w:pPr>
        <w:tabs>
          <w:tab w:val="left" w:pos="720"/>
          <w:tab w:val="left" w:pos="1440"/>
          <w:tab w:val="left" w:pos="2160"/>
          <w:tab w:val="left" w:pos="2880"/>
          <w:tab w:val="left" w:pos="3600"/>
          <w:tab w:val="left" w:pos="4320"/>
          <w:tab w:val="left" w:pos="5040"/>
        </w:tabs>
        <w:jc w:val="both"/>
        <w:rPr>
          <w:sz w:val="22"/>
          <w:szCs w:val="22"/>
        </w:rPr>
      </w:pPr>
    </w:p>
    <w:p w14:paraId="5BDB7FD6" w14:textId="37A8CE47" w:rsidR="00593039" w:rsidRDefault="00793EB4">
      <w:pPr>
        <w:tabs>
          <w:tab w:val="left" w:pos="720"/>
          <w:tab w:val="left" w:pos="1440"/>
          <w:tab w:val="left" w:pos="2160"/>
          <w:tab w:val="left" w:pos="2880"/>
          <w:tab w:val="left" w:pos="3600"/>
          <w:tab w:val="left" w:pos="4320"/>
          <w:tab w:val="left" w:pos="5040"/>
        </w:tabs>
        <w:jc w:val="both"/>
        <w:rPr>
          <w:sz w:val="22"/>
          <w:szCs w:val="22"/>
        </w:rPr>
      </w:pPr>
      <w:r>
        <w:rPr>
          <w:sz w:val="22"/>
          <w:szCs w:val="22"/>
        </w:rPr>
        <w:t xml:space="preserve">The membership of the Tree </w:t>
      </w:r>
      <w:r w:rsidR="00EA1273">
        <w:rPr>
          <w:sz w:val="22"/>
          <w:szCs w:val="22"/>
        </w:rPr>
        <w:t xml:space="preserve">Advisory </w:t>
      </w:r>
      <w:r w:rsidR="007D6255">
        <w:rPr>
          <w:sz w:val="22"/>
          <w:szCs w:val="22"/>
        </w:rPr>
        <w:t xml:space="preserve">Board </w:t>
      </w:r>
      <w:r>
        <w:rPr>
          <w:sz w:val="22"/>
          <w:szCs w:val="22"/>
        </w:rPr>
        <w:t>would fall to be determined by the Minister</w:t>
      </w:r>
      <w:r w:rsidR="00322AEE">
        <w:rPr>
          <w:sz w:val="22"/>
          <w:szCs w:val="22"/>
        </w:rPr>
        <w:t xml:space="preserve">. </w:t>
      </w:r>
      <w:r>
        <w:rPr>
          <w:sz w:val="22"/>
          <w:szCs w:val="22"/>
        </w:rPr>
        <w:t>The introduction to Annex 3 of the Strategy states that the proposed group of stakeholders would –</w:t>
      </w:r>
    </w:p>
    <w:p w14:paraId="34F98E3B" w14:textId="77777777" w:rsidR="00FA3CB7" w:rsidRDefault="00FA3CB7">
      <w:pPr>
        <w:tabs>
          <w:tab w:val="left" w:pos="720"/>
          <w:tab w:val="left" w:pos="1440"/>
          <w:tab w:val="left" w:pos="2160"/>
          <w:tab w:val="left" w:pos="2880"/>
          <w:tab w:val="left" w:pos="3600"/>
          <w:tab w:val="left" w:pos="4320"/>
          <w:tab w:val="left" w:pos="5040"/>
        </w:tabs>
        <w:jc w:val="both"/>
        <w:rPr>
          <w:sz w:val="22"/>
          <w:szCs w:val="22"/>
        </w:rPr>
      </w:pPr>
    </w:p>
    <w:p w14:paraId="14D1A063" w14:textId="5E81CF8C" w:rsidR="00593039" w:rsidRDefault="00191BBF">
      <w:pPr>
        <w:tabs>
          <w:tab w:val="left" w:pos="720"/>
          <w:tab w:val="left" w:pos="1440"/>
          <w:tab w:val="left" w:pos="2160"/>
          <w:tab w:val="left" w:pos="2880"/>
          <w:tab w:val="left" w:pos="3600"/>
          <w:tab w:val="left" w:pos="4320"/>
          <w:tab w:val="left" w:pos="5040"/>
        </w:tabs>
        <w:jc w:val="both"/>
        <w:rPr>
          <w:sz w:val="22"/>
          <w:szCs w:val="22"/>
        </w:rPr>
      </w:pPr>
      <w:r w:rsidRPr="00191BBF">
        <w:rPr>
          <w:i/>
          <w:iCs/>
          <w:sz w:val="22"/>
          <w:szCs w:val="22"/>
        </w:rPr>
        <w:t>“act as a ‘critical friend’ advising and feeding back on implementation of the strategy and help prioritise work and achieve quick wins to build momentum. The group would also ensure that it is appropriate for Jersey and uses up-to-date local information and science from several different sources.”</w:t>
      </w:r>
      <w:r w:rsidR="00593039">
        <w:rPr>
          <w:sz w:val="22"/>
          <w:szCs w:val="22"/>
        </w:rPr>
        <w:t xml:space="preserve">  </w:t>
      </w:r>
    </w:p>
    <w:p w14:paraId="44F64FB6" w14:textId="77777777" w:rsidR="00B9265D" w:rsidRDefault="00B9265D">
      <w:pPr>
        <w:tabs>
          <w:tab w:val="left" w:pos="720"/>
          <w:tab w:val="left" w:pos="1440"/>
          <w:tab w:val="left" w:pos="2160"/>
          <w:tab w:val="left" w:pos="2880"/>
          <w:tab w:val="left" w:pos="3600"/>
          <w:tab w:val="left" w:pos="4320"/>
          <w:tab w:val="left" w:pos="5040"/>
        </w:tabs>
        <w:jc w:val="both"/>
        <w:rPr>
          <w:sz w:val="22"/>
          <w:szCs w:val="22"/>
        </w:rPr>
      </w:pPr>
    </w:p>
    <w:p w14:paraId="33E1EF7F" w14:textId="25F7B4E6" w:rsidR="00B9265D" w:rsidRPr="001858C1" w:rsidRDefault="007D6255" w:rsidP="00B9265D">
      <w:pPr>
        <w:tabs>
          <w:tab w:val="left" w:pos="720"/>
          <w:tab w:val="left" w:pos="1440"/>
          <w:tab w:val="left" w:pos="2160"/>
          <w:tab w:val="left" w:pos="2880"/>
          <w:tab w:val="left" w:pos="3600"/>
          <w:tab w:val="left" w:pos="4320"/>
          <w:tab w:val="left" w:pos="5040"/>
        </w:tabs>
        <w:jc w:val="both"/>
        <w:rPr>
          <w:sz w:val="22"/>
          <w:szCs w:val="22"/>
        </w:rPr>
      </w:pPr>
      <w:r>
        <w:rPr>
          <w:sz w:val="22"/>
          <w:szCs w:val="22"/>
        </w:rPr>
        <w:t xml:space="preserve">Establishing the </w:t>
      </w:r>
      <w:r w:rsidR="009344DE">
        <w:rPr>
          <w:sz w:val="22"/>
          <w:szCs w:val="22"/>
        </w:rPr>
        <w:t xml:space="preserve">Tree Advisory </w:t>
      </w:r>
      <w:r w:rsidR="00317475">
        <w:rPr>
          <w:sz w:val="22"/>
          <w:szCs w:val="22"/>
        </w:rPr>
        <w:t xml:space="preserve">Board </w:t>
      </w:r>
      <w:r w:rsidR="00C96F3A">
        <w:rPr>
          <w:sz w:val="22"/>
          <w:szCs w:val="22"/>
        </w:rPr>
        <w:t xml:space="preserve"> could help to </w:t>
      </w:r>
      <w:r w:rsidR="00317475">
        <w:rPr>
          <w:sz w:val="22"/>
          <w:szCs w:val="22"/>
        </w:rPr>
        <w:t>advanc</w:t>
      </w:r>
      <w:r w:rsidR="00C96F3A">
        <w:rPr>
          <w:sz w:val="22"/>
          <w:szCs w:val="22"/>
        </w:rPr>
        <w:t>e</w:t>
      </w:r>
      <w:r w:rsidR="00317475">
        <w:rPr>
          <w:sz w:val="22"/>
          <w:szCs w:val="22"/>
        </w:rPr>
        <w:t xml:space="preserve"> action in response to the extensive tree damage caused by Storm Ciarán. A</w:t>
      </w:r>
      <w:r w:rsidR="00F961EC">
        <w:rPr>
          <w:sz w:val="22"/>
          <w:szCs w:val="22"/>
        </w:rPr>
        <w:t>n article in the Jersey Evening Post entitled</w:t>
      </w:r>
      <w:r w:rsidR="00322AEE">
        <w:rPr>
          <w:sz w:val="22"/>
          <w:szCs w:val="22"/>
        </w:rPr>
        <w:t>,</w:t>
      </w:r>
      <w:r w:rsidR="00F961EC">
        <w:rPr>
          <w:sz w:val="22"/>
          <w:szCs w:val="22"/>
        </w:rPr>
        <w:t xml:space="preserve"> </w:t>
      </w:r>
      <w:hyperlink r:id="rId10" w:history="1">
        <w:r w:rsidR="00F961EC" w:rsidRPr="00837565">
          <w:rPr>
            <w:color w:val="0000FF"/>
            <w:sz w:val="22"/>
            <w:szCs w:val="22"/>
            <w:u w:val="single"/>
          </w:rPr>
          <w:t xml:space="preserve">‘Tree council and rainy day funding needed' after Storm Ciarán causes worst devastation to Jersey's countryside since the Great Storm </w:t>
        </w:r>
      </w:hyperlink>
      <w:r w:rsidR="00B9265D" w:rsidRPr="00F961EC">
        <w:rPr>
          <w:b/>
          <w:bCs/>
          <w:sz w:val="22"/>
          <w:szCs w:val="22"/>
        </w:rPr>
        <w:t xml:space="preserve"> </w:t>
      </w:r>
      <w:r w:rsidR="00F961EC" w:rsidRPr="00F961EC">
        <w:rPr>
          <w:sz w:val="22"/>
          <w:szCs w:val="22"/>
        </w:rPr>
        <w:t>(</w:t>
      </w:r>
      <w:r w:rsidR="00B9265D" w:rsidRPr="00F961EC">
        <w:rPr>
          <w:sz w:val="22"/>
          <w:szCs w:val="22"/>
        </w:rPr>
        <w:t>9 November 2023</w:t>
      </w:r>
      <w:r w:rsidR="00F961EC">
        <w:rPr>
          <w:sz w:val="22"/>
          <w:szCs w:val="22"/>
        </w:rPr>
        <w:t>)</w:t>
      </w:r>
      <w:r w:rsidR="00530448">
        <w:rPr>
          <w:sz w:val="22"/>
          <w:szCs w:val="22"/>
        </w:rPr>
        <w:t xml:space="preserve"> </w:t>
      </w:r>
      <w:r w:rsidR="00B118FE">
        <w:rPr>
          <w:sz w:val="22"/>
          <w:szCs w:val="22"/>
        </w:rPr>
        <w:t xml:space="preserve">reports comment from </w:t>
      </w:r>
      <w:r w:rsidR="005518B6">
        <w:rPr>
          <w:sz w:val="22"/>
          <w:szCs w:val="22"/>
        </w:rPr>
        <w:t xml:space="preserve">local arboriculturist </w:t>
      </w:r>
      <w:r w:rsidR="00B9265D" w:rsidRPr="00F961EC">
        <w:rPr>
          <w:sz w:val="22"/>
          <w:szCs w:val="22"/>
        </w:rPr>
        <w:t xml:space="preserve">Conrad Evans </w:t>
      </w:r>
      <w:r w:rsidR="00B118FE">
        <w:rPr>
          <w:sz w:val="22"/>
          <w:szCs w:val="22"/>
        </w:rPr>
        <w:t xml:space="preserve">with respect to tree restoration </w:t>
      </w:r>
      <w:r w:rsidR="00317475">
        <w:rPr>
          <w:sz w:val="22"/>
          <w:szCs w:val="22"/>
        </w:rPr>
        <w:t xml:space="preserve">referencing the Tree Advisory Council that </w:t>
      </w:r>
      <w:r w:rsidR="00317475" w:rsidRPr="00FA3CB7">
        <w:rPr>
          <w:sz w:val="22"/>
          <w:szCs w:val="22"/>
        </w:rPr>
        <w:t xml:space="preserve">was re-constituted in 1988 following the 1987 </w:t>
      </w:r>
      <w:r w:rsidR="00317475">
        <w:rPr>
          <w:sz w:val="22"/>
          <w:szCs w:val="22"/>
        </w:rPr>
        <w:t xml:space="preserve">storm: </w:t>
      </w:r>
      <w:r w:rsidR="00B9265D" w:rsidRPr="00F961EC">
        <w:rPr>
          <w:color w:val="000000"/>
          <w:sz w:val="22"/>
          <w:szCs w:val="22"/>
          <w:shd w:val="clear" w:color="auto" w:fill="FFFFFF"/>
        </w:rPr>
        <w:t>“</w:t>
      </w:r>
      <w:r w:rsidR="00B9265D" w:rsidRPr="00F961EC">
        <w:rPr>
          <w:i/>
          <w:iCs/>
          <w:color w:val="000000"/>
          <w:sz w:val="22"/>
          <w:szCs w:val="22"/>
          <w:shd w:val="clear" w:color="auto" w:fill="FFFFFF"/>
        </w:rPr>
        <w:t xml:space="preserve">The replanting happened last time due to the Tree Council. It will be </w:t>
      </w:r>
      <w:r w:rsidR="00B9265D" w:rsidRPr="00F961EC">
        <w:rPr>
          <w:i/>
          <w:iCs/>
          <w:color w:val="000000"/>
          <w:sz w:val="22"/>
          <w:szCs w:val="22"/>
          <w:shd w:val="clear" w:color="auto" w:fill="FFFFFF"/>
        </w:rPr>
        <w:lastRenderedPageBreak/>
        <w:t>interesting now to see if the government does the same thing. I think it should be considered.</w:t>
      </w:r>
      <w:r w:rsidR="00F961EC">
        <w:rPr>
          <w:i/>
          <w:iCs/>
          <w:color w:val="000000"/>
          <w:sz w:val="22"/>
          <w:szCs w:val="22"/>
          <w:shd w:val="clear" w:color="auto" w:fill="FFFFFF"/>
        </w:rPr>
        <w:t>”</w:t>
      </w:r>
    </w:p>
    <w:p w14:paraId="209FD305" w14:textId="77777777" w:rsidR="00322AEE" w:rsidRDefault="00322AEE">
      <w:pPr>
        <w:tabs>
          <w:tab w:val="left" w:pos="720"/>
          <w:tab w:val="left" w:pos="1440"/>
          <w:tab w:val="left" w:pos="2160"/>
          <w:tab w:val="left" w:pos="2880"/>
          <w:tab w:val="left" w:pos="3600"/>
          <w:tab w:val="left" w:pos="4320"/>
          <w:tab w:val="left" w:pos="5040"/>
        </w:tabs>
        <w:jc w:val="both"/>
        <w:rPr>
          <w:sz w:val="22"/>
          <w:szCs w:val="22"/>
        </w:rPr>
      </w:pPr>
    </w:p>
    <w:p w14:paraId="60F05CCC" w14:textId="77777777" w:rsidR="00C96F3A" w:rsidRDefault="005518B6">
      <w:pPr>
        <w:tabs>
          <w:tab w:val="left" w:pos="720"/>
          <w:tab w:val="left" w:pos="1440"/>
          <w:tab w:val="left" w:pos="2160"/>
          <w:tab w:val="left" w:pos="2880"/>
          <w:tab w:val="left" w:pos="3600"/>
          <w:tab w:val="left" w:pos="4320"/>
          <w:tab w:val="left" w:pos="5040"/>
        </w:tabs>
        <w:jc w:val="both"/>
        <w:rPr>
          <w:sz w:val="22"/>
          <w:szCs w:val="22"/>
        </w:rPr>
      </w:pPr>
      <w:r>
        <w:rPr>
          <w:sz w:val="22"/>
          <w:szCs w:val="22"/>
        </w:rPr>
        <w:t xml:space="preserve">A Report dated October 1990 </w:t>
      </w:r>
      <w:r w:rsidR="00EA1273">
        <w:rPr>
          <w:sz w:val="22"/>
          <w:szCs w:val="22"/>
        </w:rPr>
        <w:t xml:space="preserve">by the Chairman </w:t>
      </w:r>
      <w:r>
        <w:rPr>
          <w:sz w:val="22"/>
          <w:szCs w:val="22"/>
        </w:rPr>
        <w:t xml:space="preserve">of the reconstituted Tree Advisory Council </w:t>
      </w:r>
      <w:r w:rsidR="00A3005C">
        <w:rPr>
          <w:sz w:val="22"/>
          <w:szCs w:val="22"/>
        </w:rPr>
        <w:t>can be found in the</w:t>
      </w:r>
      <w:r w:rsidR="00EA1273">
        <w:rPr>
          <w:sz w:val="22"/>
          <w:szCs w:val="22"/>
        </w:rPr>
        <w:t xml:space="preserve"> </w:t>
      </w:r>
      <w:r>
        <w:rPr>
          <w:sz w:val="22"/>
          <w:szCs w:val="22"/>
        </w:rPr>
        <w:t>A</w:t>
      </w:r>
      <w:r w:rsidR="00793EB4">
        <w:rPr>
          <w:sz w:val="22"/>
          <w:szCs w:val="22"/>
        </w:rPr>
        <w:t>ppendix</w:t>
      </w:r>
      <w:r w:rsidR="00FA3CB7">
        <w:rPr>
          <w:sz w:val="22"/>
          <w:szCs w:val="22"/>
        </w:rPr>
        <w:t xml:space="preserve"> </w:t>
      </w:r>
      <w:r w:rsidR="00A3005C">
        <w:rPr>
          <w:sz w:val="22"/>
          <w:szCs w:val="22"/>
        </w:rPr>
        <w:t>to</w:t>
      </w:r>
      <w:r>
        <w:rPr>
          <w:sz w:val="22"/>
          <w:szCs w:val="22"/>
        </w:rPr>
        <w:t xml:space="preserve"> </w:t>
      </w:r>
      <w:r w:rsidR="00EA1273">
        <w:rPr>
          <w:sz w:val="22"/>
          <w:szCs w:val="22"/>
        </w:rPr>
        <w:t>this</w:t>
      </w:r>
      <w:r>
        <w:rPr>
          <w:sz w:val="22"/>
          <w:szCs w:val="22"/>
        </w:rPr>
        <w:t xml:space="preserve"> Report providing information on its composition and a short history of its activities. </w:t>
      </w:r>
      <w:r w:rsidR="00E649D4">
        <w:rPr>
          <w:sz w:val="22"/>
          <w:szCs w:val="22"/>
        </w:rPr>
        <w:t xml:space="preserve">This shows that much </w:t>
      </w:r>
      <w:r w:rsidR="00B118FE">
        <w:rPr>
          <w:sz w:val="22"/>
          <w:szCs w:val="22"/>
        </w:rPr>
        <w:t xml:space="preserve">of that body’s activity consisted of supplying finance to Public Bodies such as the parishes and charities rather than </w:t>
      </w:r>
      <w:r w:rsidR="00530448">
        <w:rPr>
          <w:sz w:val="22"/>
          <w:szCs w:val="22"/>
        </w:rPr>
        <w:t>directly engaging in</w:t>
      </w:r>
      <w:r w:rsidR="00B118FE">
        <w:rPr>
          <w:sz w:val="22"/>
          <w:szCs w:val="22"/>
        </w:rPr>
        <w:t xml:space="preserve"> tree planting</w:t>
      </w:r>
      <w:r w:rsidR="00E30187">
        <w:rPr>
          <w:sz w:val="22"/>
          <w:szCs w:val="22"/>
        </w:rPr>
        <w:t xml:space="preserve">. </w:t>
      </w:r>
      <w:r w:rsidR="00B118FE">
        <w:rPr>
          <w:sz w:val="22"/>
          <w:szCs w:val="22"/>
        </w:rPr>
        <w:t xml:space="preserve"> </w:t>
      </w:r>
      <w:r w:rsidR="00086F35">
        <w:rPr>
          <w:sz w:val="22"/>
          <w:szCs w:val="22"/>
        </w:rPr>
        <w:t xml:space="preserve">Problems were highlighted in the report regarding </w:t>
      </w:r>
      <w:r w:rsidR="00793EB4">
        <w:rPr>
          <w:sz w:val="22"/>
          <w:szCs w:val="22"/>
        </w:rPr>
        <w:t xml:space="preserve">ongoing </w:t>
      </w:r>
      <w:r w:rsidR="00086F35">
        <w:rPr>
          <w:sz w:val="22"/>
          <w:szCs w:val="22"/>
        </w:rPr>
        <w:t xml:space="preserve">funding and the future provision of expertise. </w:t>
      </w:r>
    </w:p>
    <w:p w14:paraId="6B535CE4" w14:textId="77777777" w:rsidR="00C96F3A" w:rsidRDefault="00C96F3A">
      <w:pPr>
        <w:tabs>
          <w:tab w:val="left" w:pos="720"/>
          <w:tab w:val="left" w:pos="1440"/>
          <w:tab w:val="left" w:pos="2160"/>
          <w:tab w:val="left" w:pos="2880"/>
          <w:tab w:val="left" w:pos="3600"/>
          <w:tab w:val="left" w:pos="4320"/>
          <w:tab w:val="left" w:pos="5040"/>
        </w:tabs>
        <w:jc w:val="both"/>
        <w:rPr>
          <w:sz w:val="22"/>
          <w:szCs w:val="22"/>
        </w:rPr>
      </w:pPr>
    </w:p>
    <w:p w14:paraId="5B41E517" w14:textId="2AE3A8A8" w:rsidR="00EA1273" w:rsidRDefault="00B118FE">
      <w:pPr>
        <w:tabs>
          <w:tab w:val="left" w:pos="720"/>
          <w:tab w:val="left" w:pos="1440"/>
          <w:tab w:val="left" w:pos="2160"/>
          <w:tab w:val="left" w:pos="2880"/>
          <w:tab w:val="left" w:pos="3600"/>
          <w:tab w:val="left" w:pos="4320"/>
          <w:tab w:val="left" w:pos="5040"/>
        </w:tabs>
        <w:jc w:val="both"/>
        <w:rPr>
          <w:sz w:val="22"/>
          <w:szCs w:val="22"/>
        </w:rPr>
      </w:pPr>
      <w:r>
        <w:rPr>
          <w:sz w:val="22"/>
          <w:szCs w:val="22"/>
        </w:rPr>
        <w:t xml:space="preserve">The proposal in this Proposition </w:t>
      </w:r>
      <w:r w:rsidR="00E649D4">
        <w:rPr>
          <w:sz w:val="22"/>
          <w:szCs w:val="22"/>
        </w:rPr>
        <w:t xml:space="preserve">differs insofar as it proposes </w:t>
      </w:r>
      <w:r>
        <w:rPr>
          <w:sz w:val="22"/>
          <w:szCs w:val="22"/>
        </w:rPr>
        <w:t xml:space="preserve">that a new Tree Advisory </w:t>
      </w:r>
      <w:r w:rsidR="00317475">
        <w:rPr>
          <w:sz w:val="22"/>
          <w:szCs w:val="22"/>
        </w:rPr>
        <w:t xml:space="preserve">Board </w:t>
      </w:r>
      <w:r>
        <w:rPr>
          <w:sz w:val="22"/>
          <w:szCs w:val="22"/>
        </w:rPr>
        <w:t xml:space="preserve">assist government in </w:t>
      </w:r>
      <w:r w:rsidR="00317475">
        <w:rPr>
          <w:sz w:val="22"/>
          <w:szCs w:val="22"/>
        </w:rPr>
        <w:t xml:space="preserve">developing and </w:t>
      </w:r>
      <w:r>
        <w:rPr>
          <w:sz w:val="22"/>
          <w:szCs w:val="22"/>
        </w:rPr>
        <w:t>delivering Actions identified in the Strategy in accordance with that Strategy</w:t>
      </w:r>
      <w:r w:rsidR="00810F52">
        <w:rPr>
          <w:sz w:val="22"/>
          <w:szCs w:val="22"/>
        </w:rPr>
        <w:t>.</w:t>
      </w:r>
      <w:r>
        <w:rPr>
          <w:sz w:val="22"/>
          <w:szCs w:val="22"/>
        </w:rPr>
        <w:t xml:space="preserve"> </w:t>
      </w:r>
    </w:p>
    <w:p w14:paraId="5E6F081C" w14:textId="77777777" w:rsidR="00E30187" w:rsidRDefault="00E30187" w:rsidP="009344DE">
      <w:pPr>
        <w:tabs>
          <w:tab w:val="left" w:pos="720"/>
          <w:tab w:val="left" w:pos="1440"/>
          <w:tab w:val="left" w:pos="2160"/>
          <w:tab w:val="left" w:pos="2880"/>
          <w:tab w:val="left" w:pos="3600"/>
          <w:tab w:val="left" w:pos="4320"/>
          <w:tab w:val="left" w:pos="5040"/>
        </w:tabs>
        <w:jc w:val="both"/>
        <w:rPr>
          <w:b/>
          <w:bCs/>
          <w:sz w:val="22"/>
          <w:szCs w:val="22"/>
        </w:rPr>
      </w:pPr>
    </w:p>
    <w:p w14:paraId="58E85B96" w14:textId="64EEDAD4" w:rsidR="00793EB4" w:rsidRDefault="00793EB4" w:rsidP="00793EB4">
      <w:pPr>
        <w:tabs>
          <w:tab w:val="left" w:pos="720"/>
          <w:tab w:val="left" w:pos="1440"/>
          <w:tab w:val="left" w:pos="2160"/>
          <w:tab w:val="left" w:pos="2880"/>
          <w:tab w:val="left" w:pos="3600"/>
          <w:tab w:val="left" w:pos="4320"/>
          <w:tab w:val="left" w:pos="5040"/>
        </w:tabs>
        <w:jc w:val="both"/>
        <w:rPr>
          <w:b/>
          <w:bCs/>
          <w:sz w:val="22"/>
          <w:szCs w:val="22"/>
        </w:rPr>
      </w:pPr>
      <w:r w:rsidRPr="002F5CB1">
        <w:rPr>
          <w:b/>
          <w:bCs/>
          <w:sz w:val="22"/>
          <w:szCs w:val="22"/>
        </w:rPr>
        <w:t>Part (</w:t>
      </w:r>
      <w:r>
        <w:rPr>
          <w:b/>
          <w:bCs/>
          <w:sz w:val="22"/>
          <w:szCs w:val="22"/>
        </w:rPr>
        <w:t>b</w:t>
      </w:r>
      <w:r w:rsidRPr="002F5CB1">
        <w:rPr>
          <w:b/>
          <w:bCs/>
          <w:sz w:val="22"/>
          <w:szCs w:val="22"/>
        </w:rPr>
        <w:t xml:space="preserve">) of the proposition </w:t>
      </w:r>
    </w:p>
    <w:p w14:paraId="4FEA0356" w14:textId="77777777" w:rsidR="00530448" w:rsidRDefault="00530448" w:rsidP="00793EB4">
      <w:pPr>
        <w:tabs>
          <w:tab w:val="left" w:pos="720"/>
          <w:tab w:val="left" w:pos="1440"/>
          <w:tab w:val="left" w:pos="2160"/>
          <w:tab w:val="left" w:pos="2880"/>
          <w:tab w:val="left" w:pos="3600"/>
          <w:tab w:val="left" w:pos="4320"/>
          <w:tab w:val="left" w:pos="5040"/>
        </w:tabs>
        <w:jc w:val="both"/>
        <w:rPr>
          <w:b/>
          <w:bCs/>
          <w:sz w:val="22"/>
          <w:szCs w:val="22"/>
        </w:rPr>
      </w:pPr>
    </w:p>
    <w:p w14:paraId="1001E0D0" w14:textId="01DD3076" w:rsidR="00530448" w:rsidRPr="001858C1" w:rsidRDefault="00530448" w:rsidP="00793EB4">
      <w:pPr>
        <w:tabs>
          <w:tab w:val="left" w:pos="720"/>
          <w:tab w:val="left" w:pos="1440"/>
          <w:tab w:val="left" w:pos="2160"/>
          <w:tab w:val="left" w:pos="2880"/>
          <w:tab w:val="left" w:pos="3600"/>
          <w:tab w:val="left" w:pos="4320"/>
          <w:tab w:val="left" w:pos="5040"/>
        </w:tabs>
        <w:jc w:val="both"/>
        <w:rPr>
          <w:sz w:val="22"/>
          <w:szCs w:val="22"/>
        </w:rPr>
      </w:pPr>
      <w:r w:rsidRPr="001858C1">
        <w:rPr>
          <w:sz w:val="22"/>
          <w:szCs w:val="22"/>
        </w:rPr>
        <w:t xml:space="preserve">This simply seeks </w:t>
      </w:r>
      <w:r w:rsidR="004D1E21">
        <w:rPr>
          <w:sz w:val="22"/>
          <w:szCs w:val="22"/>
        </w:rPr>
        <w:t xml:space="preserve">that the Minister provide officer support to the Tree Advisory Board for matters such as arranging meetings to seek views and advice and producing minutes of meetings.  </w:t>
      </w:r>
    </w:p>
    <w:p w14:paraId="1949D993" w14:textId="77777777" w:rsidR="00530448" w:rsidRDefault="00530448" w:rsidP="00793EB4">
      <w:pPr>
        <w:tabs>
          <w:tab w:val="left" w:pos="720"/>
          <w:tab w:val="left" w:pos="1440"/>
          <w:tab w:val="left" w:pos="2160"/>
          <w:tab w:val="left" w:pos="2880"/>
          <w:tab w:val="left" w:pos="3600"/>
          <w:tab w:val="left" w:pos="4320"/>
          <w:tab w:val="left" w:pos="5040"/>
        </w:tabs>
        <w:jc w:val="both"/>
        <w:rPr>
          <w:b/>
          <w:bCs/>
          <w:sz w:val="22"/>
          <w:szCs w:val="22"/>
        </w:rPr>
      </w:pPr>
    </w:p>
    <w:p w14:paraId="713C4873" w14:textId="34D9224E" w:rsidR="00530448" w:rsidRPr="002F5CB1" w:rsidRDefault="00530448" w:rsidP="00530448">
      <w:pPr>
        <w:tabs>
          <w:tab w:val="left" w:pos="720"/>
          <w:tab w:val="left" w:pos="1440"/>
          <w:tab w:val="left" w:pos="2160"/>
          <w:tab w:val="left" w:pos="2880"/>
          <w:tab w:val="left" w:pos="3600"/>
          <w:tab w:val="left" w:pos="4320"/>
          <w:tab w:val="left" w:pos="5040"/>
        </w:tabs>
        <w:jc w:val="both"/>
        <w:rPr>
          <w:b/>
          <w:bCs/>
          <w:sz w:val="22"/>
          <w:szCs w:val="22"/>
        </w:rPr>
      </w:pPr>
      <w:r w:rsidRPr="002F5CB1">
        <w:rPr>
          <w:b/>
          <w:bCs/>
          <w:sz w:val="22"/>
          <w:szCs w:val="22"/>
        </w:rPr>
        <w:t>Part (</w:t>
      </w:r>
      <w:r>
        <w:rPr>
          <w:b/>
          <w:bCs/>
          <w:sz w:val="22"/>
          <w:szCs w:val="22"/>
        </w:rPr>
        <w:t>c</w:t>
      </w:r>
      <w:r w:rsidRPr="002F5CB1">
        <w:rPr>
          <w:b/>
          <w:bCs/>
          <w:sz w:val="22"/>
          <w:szCs w:val="22"/>
        </w:rPr>
        <w:t xml:space="preserve">) of the proposition </w:t>
      </w:r>
    </w:p>
    <w:p w14:paraId="4937E18A" w14:textId="77777777" w:rsidR="004D1E21" w:rsidRDefault="004D1E21">
      <w:pPr>
        <w:tabs>
          <w:tab w:val="left" w:pos="720"/>
          <w:tab w:val="left" w:pos="1440"/>
          <w:tab w:val="left" w:pos="2160"/>
          <w:tab w:val="left" w:pos="2880"/>
          <w:tab w:val="left" w:pos="3600"/>
          <w:tab w:val="left" w:pos="4320"/>
          <w:tab w:val="left" w:pos="5040"/>
        </w:tabs>
        <w:jc w:val="both"/>
        <w:rPr>
          <w:sz w:val="22"/>
          <w:szCs w:val="22"/>
        </w:rPr>
      </w:pPr>
    </w:p>
    <w:p w14:paraId="4FEE539A" w14:textId="6E2CD6C3" w:rsidR="004D1E21" w:rsidRDefault="00793EB4">
      <w:pPr>
        <w:tabs>
          <w:tab w:val="left" w:pos="720"/>
          <w:tab w:val="left" w:pos="1440"/>
          <w:tab w:val="left" w:pos="2160"/>
          <w:tab w:val="left" w:pos="2880"/>
          <w:tab w:val="left" w:pos="3600"/>
          <w:tab w:val="left" w:pos="4320"/>
          <w:tab w:val="left" w:pos="5040"/>
        </w:tabs>
        <w:jc w:val="both"/>
        <w:rPr>
          <w:sz w:val="22"/>
          <w:szCs w:val="22"/>
        </w:rPr>
      </w:pPr>
      <w:r>
        <w:rPr>
          <w:sz w:val="22"/>
          <w:szCs w:val="22"/>
        </w:rPr>
        <w:t>One of the</w:t>
      </w:r>
      <w:r w:rsidR="00322AEE">
        <w:rPr>
          <w:sz w:val="22"/>
          <w:szCs w:val="22"/>
        </w:rPr>
        <w:t xml:space="preserve"> proposed </w:t>
      </w:r>
      <w:r>
        <w:rPr>
          <w:sz w:val="22"/>
          <w:szCs w:val="22"/>
        </w:rPr>
        <w:t xml:space="preserve">main roles </w:t>
      </w:r>
      <w:r w:rsidR="00322AEE">
        <w:rPr>
          <w:sz w:val="22"/>
          <w:szCs w:val="22"/>
        </w:rPr>
        <w:t xml:space="preserve">for </w:t>
      </w:r>
      <w:r>
        <w:rPr>
          <w:sz w:val="22"/>
          <w:szCs w:val="22"/>
        </w:rPr>
        <w:t xml:space="preserve">the Tree Advisory Board would be to assist and advise the Minister for the Environment in producing an action plan to bring before the Assembly </w:t>
      </w:r>
      <w:r w:rsidR="00AD2118">
        <w:rPr>
          <w:sz w:val="22"/>
          <w:szCs w:val="22"/>
        </w:rPr>
        <w:t xml:space="preserve">to develop </w:t>
      </w:r>
      <w:r w:rsidR="00EA1273">
        <w:rPr>
          <w:sz w:val="22"/>
          <w:szCs w:val="22"/>
        </w:rPr>
        <w:t xml:space="preserve">the </w:t>
      </w:r>
      <w:r>
        <w:rPr>
          <w:sz w:val="22"/>
          <w:szCs w:val="22"/>
        </w:rPr>
        <w:t xml:space="preserve">identified </w:t>
      </w:r>
      <w:r w:rsidR="00593039">
        <w:rPr>
          <w:sz w:val="22"/>
          <w:szCs w:val="22"/>
        </w:rPr>
        <w:t>Acti</w:t>
      </w:r>
      <w:r w:rsidR="00D7777B">
        <w:rPr>
          <w:sz w:val="22"/>
          <w:szCs w:val="22"/>
        </w:rPr>
        <w:t>ons put forward by stakeholders and survey respondents</w:t>
      </w:r>
      <w:r w:rsidR="004D1E21">
        <w:rPr>
          <w:sz w:val="22"/>
          <w:szCs w:val="22"/>
        </w:rPr>
        <w:t xml:space="preserve">. </w:t>
      </w:r>
    </w:p>
    <w:p w14:paraId="54889071" w14:textId="77777777" w:rsidR="004D1E21" w:rsidRDefault="004D1E21">
      <w:pPr>
        <w:tabs>
          <w:tab w:val="left" w:pos="720"/>
          <w:tab w:val="left" w:pos="1440"/>
          <w:tab w:val="left" w:pos="2160"/>
          <w:tab w:val="left" w:pos="2880"/>
          <w:tab w:val="left" w:pos="3600"/>
          <w:tab w:val="left" w:pos="4320"/>
          <w:tab w:val="left" w:pos="5040"/>
        </w:tabs>
        <w:jc w:val="both"/>
        <w:rPr>
          <w:sz w:val="22"/>
          <w:szCs w:val="22"/>
        </w:rPr>
      </w:pPr>
    </w:p>
    <w:p w14:paraId="50F78557" w14:textId="5CD97A87" w:rsidR="009344DE" w:rsidRDefault="004D1E21">
      <w:pPr>
        <w:tabs>
          <w:tab w:val="left" w:pos="720"/>
          <w:tab w:val="left" w:pos="1440"/>
          <w:tab w:val="left" w:pos="2160"/>
          <w:tab w:val="left" w:pos="2880"/>
          <w:tab w:val="left" w:pos="3600"/>
          <w:tab w:val="left" w:pos="4320"/>
          <w:tab w:val="left" w:pos="5040"/>
        </w:tabs>
        <w:jc w:val="both"/>
        <w:rPr>
          <w:sz w:val="22"/>
          <w:szCs w:val="22"/>
        </w:rPr>
      </w:pPr>
      <w:r>
        <w:rPr>
          <w:sz w:val="22"/>
          <w:szCs w:val="22"/>
        </w:rPr>
        <w:t>In the aftermath of Storm Ciarán,</w:t>
      </w:r>
      <w:r w:rsidR="00E649D4">
        <w:rPr>
          <w:sz w:val="22"/>
          <w:szCs w:val="22"/>
        </w:rPr>
        <w:t xml:space="preserve"> </w:t>
      </w:r>
      <w:r>
        <w:rPr>
          <w:sz w:val="22"/>
          <w:szCs w:val="22"/>
        </w:rPr>
        <w:t xml:space="preserve">the Proposition proposes that </w:t>
      </w:r>
      <w:r w:rsidR="00810F52">
        <w:rPr>
          <w:sz w:val="22"/>
          <w:szCs w:val="22"/>
        </w:rPr>
        <w:t xml:space="preserve">more immediate focus </w:t>
      </w:r>
      <w:r>
        <w:rPr>
          <w:sz w:val="22"/>
          <w:szCs w:val="22"/>
        </w:rPr>
        <w:t xml:space="preserve">should be directed towards Actions regarding the planting and </w:t>
      </w:r>
      <w:r w:rsidR="00322AEE">
        <w:rPr>
          <w:sz w:val="22"/>
          <w:szCs w:val="22"/>
        </w:rPr>
        <w:t xml:space="preserve">replanting </w:t>
      </w:r>
      <w:r>
        <w:rPr>
          <w:sz w:val="22"/>
          <w:szCs w:val="22"/>
        </w:rPr>
        <w:t xml:space="preserve">of trees and the </w:t>
      </w:r>
      <w:r w:rsidR="00322AEE">
        <w:rPr>
          <w:sz w:val="22"/>
          <w:szCs w:val="22"/>
        </w:rPr>
        <w:t xml:space="preserve">identification and </w:t>
      </w:r>
      <w:r w:rsidR="00810F52">
        <w:rPr>
          <w:sz w:val="22"/>
          <w:szCs w:val="22"/>
        </w:rPr>
        <w:t xml:space="preserve">improved </w:t>
      </w:r>
      <w:r w:rsidR="00322AEE">
        <w:rPr>
          <w:sz w:val="22"/>
          <w:szCs w:val="22"/>
        </w:rPr>
        <w:t>protection of ‘special trees’</w:t>
      </w:r>
      <w:r w:rsidR="00530448" w:rsidRPr="00530448">
        <w:rPr>
          <w:sz w:val="22"/>
          <w:szCs w:val="22"/>
        </w:rPr>
        <w:t xml:space="preserve"> </w:t>
      </w:r>
      <w:r w:rsidR="00530448">
        <w:rPr>
          <w:sz w:val="22"/>
          <w:szCs w:val="22"/>
        </w:rPr>
        <w:t>to be identified in Jersey’s local communities</w:t>
      </w:r>
      <w:r w:rsidR="00322AEE">
        <w:rPr>
          <w:sz w:val="22"/>
          <w:szCs w:val="22"/>
        </w:rPr>
        <w:t xml:space="preserve">. </w:t>
      </w:r>
    </w:p>
    <w:p w14:paraId="69D4494C" w14:textId="77777777" w:rsidR="00BB3219" w:rsidRDefault="00BB3219">
      <w:pPr>
        <w:tabs>
          <w:tab w:val="left" w:pos="720"/>
          <w:tab w:val="left" w:pos="1440"/>
          <w:tab w:val="left" w:pos="2160"/>
          <w:tab w:val="left" w:pos="2880"/>
          <w:tab w:val="left" w:pos="3600"/>
          <w:tab w:val="left" w:pos="4320"/>
          <w:tab w:val="left" w:pos="5040"/>
        </w:tabs>
        <w:jc w:val="both"/>
        <w:rPr>
          <w:sz w:val="22"/>
          <w:szCs w:val="22"/>
        </w:rPr>
      </w:pPr>
    </w:p>
    <w:p w14:paraId="66FD8F9C" w14:textId="668C5C49" w:rsidR="00C165F7" w:rsidRDefault="00240B04" w:rsidP="00530448">
      <w:pPr>
        <w:tabs>
          <w:tab w:val="left" w:pos="720"/>
          <w:tab w:val="left" w:pos="1440"/>
          <w:tab w:val="left" w:pos="2160"/>
          <w:tab w:val="left" w:pos="2880"/>
          <w:tab w:val="left" w:pos="3600"/>
          <w:tab w:val="left" w:pos="4320"/>
          <w:tab w:val="left" w:pos="5040"/>
        </w:tabs>
        <w:jc w:val="both"/>
        <w:rPr>
          <w:sz w:val="22"/>
          <w:szCs w:val="22"/>
        </w:rPr>
      </w:pPr>
      <w:r>
        <w:rPr>
          <w:sz w:val="22"/>
          <w:szCs w:val="22"/>
        </w:rPr>
        <w:t xml:space="preserve">Part </w:t>
      </w:r>
      <w:r w:rsidR="00AD2118">
        <w:rPr>
          <w:sz w:val="22"/>
          <w:szCs w:val="22"/>
        </w:rPr>
        <w:t>(</w:t>
      </w:r>
      <w:r>
        <w:rPr>
          <w:sz w:val="22"/>
          <w:szCs w:val="22"/>
        </w:rPr>
        <w:t xml:space="preserve">b) of the Proposition </w:t>
      </w:r>
      <w:r w:rsidR="00810F52">
        <w:rPr>
          <w:sz w:val="22"/>
          <w:szCs w:val="22"/>
        </w:rPr>
        <w:t xml:space="preserve">therefore </w:t>
      </w:r>
      <w:r w:rsidR="00C165F7">
        <w:rPr>
          <w:sz w:val="22"/>
          <w:szCs w:val="22"/>
        </w:rPr>
        <w:t>highlight</w:t>
      </w:r>
      <w:r w:rsidR="00810F52">
        <w:rPr>
          <w:sz w:val="22"/>
          <w:szCs w:val="22"/>
        </w:rPr>
        <w:t>s</w:t>
      </w:r>
      <w:r w:rsidR="00C165F7">
        <w:rPr>
          <w:sz w:val="22"/>
          <w:szCs w:val="22"/>
        </w:rPr>
        <w:t xml:space="preserve"> </w:t>
      </w:r>
      <w:r w:rsidR="00810F52">
        <w:rPr>
          <w:sz w:val="22"/>
          <w:szCs w:val="22"/>
        </w:rPr>
        <w:t xml:space="preserve">five specific areas of Actions </w:t>
      </w:r>
      <w:r>
        <w:rPr>
          <w:sz w:val="22"/>
          <w:szCs w:val="22"/>
        </w:rPr>
        <w:t xml:space="preserve">as of </w:t>
      </w:r>
      <w:r w:rsidR="001C253C">
        <w:rPr>
          <w:sz w:val="22"/>
          <w:szCs w:val="22"/>
        </w:rPr>
        <w:t>particular</w:t>
      </w:r>
      <w:r w:rsidR="00D7777B">
        <w:rPr>
          <w:sz w:val="22"/>
          <w:szCs w:val="22"/>
        </w:rPr>
        <w:t xml:space="preserve"> importance </w:t>
      </w:r>
      <w:r w:rsidR="00530448">
        <w:rPr>
          <w:sz w:val="22"/>
          <w:szCs w:val="22"/>
        </w:rPr>
        <w:t xml:space="preserve">including </w:t>
      </w:r>
      <w:r w:rsidR="00EA1273">
        <w:rPr>
          <w:sz w:val="22"/>
          <w:szCs w:val="22"/>
        </w:rPr>
        <w:t>“E</w:t>
      </w:r>
      <w:r w:rsidR="00C165F7">
        <w:rPr>
          <w:sz w:val="22"/>
          <w:szCs w:val="22"/>
        </w:rPr>
        <w:t>stablishing new woods</w:t>
      </w:r>
      <w:r w:rsidR="00EA1273">
        <w:rPr>
          <w:sz w:val="22"/>
          <w:szCs w:val="22"/>
        </w:rPr>
        <w:t>”</w:t>
      </w:r>
      <w:r w:rsidR="00C165F7">
        <w:rPr>
          <w:sz w:val="22"/>
          <w:szCs w:val="22"/>
        </w:rPr>
        <w:t xml:space="preserve"> and a </w:t>
      </w:r>
      <w:r w:rsidR="001C253C">
        <w:rPr>
          <w:sz w:val="22"/>
          <w:szCs w:val="22"/>
        </w:rPr>
        <w:t>“R</w:t>
      </w:r>
      <w:r w:rsidR="00D7777B">
        <w:rPr>
          <w:sz w:val="22"/>
          <w:szCs w:val="22"/>
        </w:rPr>
        <w:t xml:space="preserve">ight </w:t>
      </w:r>
      <w:r w:rsidR="001C253C">
        <w:rPr>
          <w:sz w:val="22"/>
          <w:szCs w:val="22"/>
        </w:rPr>
        <w:t>T</w:t>
      </w:r>
      <w:r w:rsidR="00D7777B">
        <w:rPr>
          <w:sz w:val="22"/>
          <w:szCs w:val="22"/>
        </w:rPr>
        <w:t xml:space="preserve">ree </w:t>
      </w:r>
      <w:r w:rsidR="001C253C">
        <w:rPr>
          <w:sz w:val="22"/>
          <w:szCs w:val="22"/>
        </w:rPr>
        <w:t>R</w:t>
      </w:r>
      <w:r w:rsidR="00D7777B">
        <w:rPr>
          <w:sz w:val="22"/>
          <w:szCs w:val="22"/>
        </w:rPr>
        <w:t xml:space="preserve">ight </w:t>
      </w:r>
      <w:r w:rsidR="001C253C">
        <w:rPr>
          <w:sz w:val="22"/>
          <w:szCs w:val="22"/>
        </w:rPr>
        <w:t>P</w:t>
      </w:r>
      <w:r w:rsidR="00D7777B">
        <w:rPr>
          <w:sz w:val="22"/>
          <w:szCs w:val="22"/>
        </w:rPr>
        <w:t>lace</w:t>
      </w:r>
      <w:r w:rsidR="001C253C">
        <w:rPr>
          <w:sz w:val="22"/>
          <w:szCs w:val="22"/>
        </w:rPr>
        <w:t xml:space="preserve">” </w:t>
      </w:r>
      <w:r w:rsidR="00C165F7">
        <w:rPr>
          <w:sz w:val="22"/>
          <w:szCs w:val="22"/>
        </w:rPr>
        <w:t xml:space="preserve">programme </w:t>
      </w:r>
      <w:r w:rsidR="001C253C">
        <w:rPr>
          <w:sz w:val="22"/>
          <w:szCs w:val="22"/>
        </w:rPr>
        <w:t>where “</w:t>
      </w:r>
      <w:r w:rsidR="001C253C">
        <w:rPr>
          <w:i/>
          <w:iCs/>
          <w:sz w:val="22"/>
          <w:szCs w:val="22"/>
        </w:rPr>
        <w:t>…</w:t>
      </w:r>
      <w:r w:rsidR="001C253C" w:rsidRPr="001C253C">
        <w:rPr>
          <w:i/>
          <w:iCs/>
          <w:sz w:val="22"/>
          <w:szCs w:val="22"/>
        </w:rPr>
        <w:t xml:space="preserve">clear guidance </w:t>
      </w:r>
      <w:r w:rsidR="001C253C">
        <w:rPr>
          <w:i/>
          <w:iCs/>
          <w:sz w:val="22"/>
          <w:szCs w:val="22"/>
        </w:rPr>
        <w:t xml:space="preserve">[is created] </w:t>
      </w:r>
      <w:r w:rsidR="001C253C" w:rsidRPr="001C253C">
        <w:rPr>
          <w:i/>
          <w:iCs/>
          <w:sz w:val="22"/>
          <w:szCs w:val="22"/>
        </w:rPr>
        <w:t>on what right tree right places means for Jersey and factor in tree resilience to future climate change in the life of the tree (given some Jersey species will not survive predicted growing conditions)</w:t>
      </w:r>
      <w:r w:rsidR="00C165F7">
        <w:rPr>
          <w:i/>
          <w:iCs/>
          <w:sz w:val="22"/>
          <w:szCs w:val="22"/>
        </w:rPr>
        <w:t xml:space="preserve">. </w:t>
      </w:r>
      <w:r w:rsidR="001C253C">
        <w:rPr>
          <w:sz w:val="22"/>
          <w:szCs w:val="22"/>
        </w:rPr>
        <w:t xml:space="preserve"> </w:t>
      </w:r>
    </w:p>
    <w:p w14:paraId="5397E026" w14:textId="77777777" w:rsidR="00C165F7" w:rsidRDefault="00C165F7">
      <w:pPr>
        <w:tabs>
          <w:tab w:val="left" w:pos="720"/>
          <w:tab w:val="left" w:pos="1440"/>
          <w:tab w:val="left" w:pos="2160"/>
          <w:tab w:val="left" w:pos="2880"/>
          <w:tab w:val="left" w:pos="3600"/>
          <w:tab w:val="left" w:pos="4320"/>
          <w:tab w:val="left" w:pos="5040"/>
        </w:tabs>
        <w:jc w:val="both"/>
        <w:rPr>
          <w:sz w:val="22"/>
          <w:szCs w:val="22"/>
        </w:rPr>
      </w:pPr>
    </w:p>
    <w:p w14:paraId="4C751F00" w14:textId="77777777" w:rsidR="004D1E21" w:rsidRDefault="004D1E21" w:rsidP="004D1E21">
      <w:pPr>
        <w:tabs>
          <w:tab w:val="left" w:pos="720"/>
          <w:tab w:val="left" w:pos="1440"/>
          <w:tab w:val="left" w:pos="2160"/>
          <w:tab w:val="left" w:pos="2880"/>
          <w:tab w:val="left" w:pos="3600"/>
          <w:tab w:val="left" w:pos="4320"/>
          <w:tab w:val="left" w:pos="5040"/>
        </w:tabs>
        <w:jc w:val="both"/>
        <w:rPr>
          <w:sz w:val="22"/>
          <w:szCs w:val="22"/>
        </w:rPr>
      </w:pPr>
      <w:r>
        <w:rPr>
          <w:sz w:val="22"/>
          <w:szCs w:val="22"/>
        </w:rPr>
        <w:t xml:space="preserve">An important aspect of replanting identified in the Strategy is the planting of trees in the right place to avoid unnecessary damage to property and infrastructure and unnecessary cost. </w:t>
      </w:r>
    </w:p>
    <w:p w14:paraId="71143C7A" w14:textId="77777777" w:rsidR="004D1E21" w:rsidRDefault="004D1E21" w:rsidP="004D1E21">
      <w:pPr>
        <w:tabs>
          <w:tab w:val="left" w:pos="720"/>
          <w:tab w:val="left" w:pos="1440"/>
          <w:tab w:val="left" w:pos="2160"/>
          <w:tab w:val="left" w:pos="2880"/>
          <w:tab w:val="left" w:pos="3600"/>
          <w:tab w:val="left" w:pos="4320"/>
          <w:tab w:val="left" w:pos="5040"/>
        </w:tabs>
        <w:jc w:val="both"/>
        <w:rPr>
          <w:sz w:val="22"/>
          <w:szCs w:val="22"/>
        </w:rPr>
      </w:pPr>
    </w:p>
    <w:p w14:paraId="447DF79D" w14:textId="11E2A4B0" w:rsidR="00530448" w:rsidRDefault="00C165F7" w:rsidP="00530448">
      <w:pPr>
        <w:tabs>
          <w:tab w:val="left" w:pos="720"/>
          <w:tab w:val="left" w:pos="1440"/>
          <w:tab w:val="left" w:pos="2160"/>
          <w:tab w:val="left" w:pos="2880"/>
          <w:tab w:val="left" w:pos="3600"/>
          <w:tab w:val="left" w:pos="4320"/>
          <w:tab w:val="left" w:pos="5040"/>
        </w:tabs>
        <w:jc w:val="both"/>
        <w:rPr>
          <w:sz w:val="22"/>
          <w:szCs w:val="22"/>
        </w:rPr>
      </w:pPr>
      <w:r>
        <w:rPr>
          <w:sz w:val="22"/>
          <w:szCs w:val="22"/>
        </w:rPr>
        <w:t xml:space="preserve">It is conceivable that individuals will endeavour to replace trees </w:t>
      </w:r>
      <w:r w:rsidR="00132F32">
        <w:rPr>
          <w:sz w:val="22"/>
          <w:szCs w:val="22"/>
        </w:rPr>
        <w:t>that are not</w:t>
      </w:r>
      <w:r>
        <w:rPr>
          <w:sz w:val="22"/>
          <w:szCs w:val="22"/>
        </w:rPr>
        <w:t xml:space="preserve"> the “right” kind</w:t>
      </w:r>
      <w:r w:rsidR="00810F52">
        <w:rPr>
          <w:sz w:val="22"/>
          <w:szCs w:val="22"/>
        </w:rPr>
        <w:t xml:space="preserve"> or which are in an inadvisable place, leading to s</w:t>
      </w:r>
      <w:r>
        <w:rPr>
          <w:sz w:val="22"/>
          <w:szCs w:val="22"/>
        </w:rPr>
        <w:t>ubsequent costs of replacement or removal.</w:t>
      </w:r>
      <w:r w:rsidR="0067321B">
        <w:rPr>
          <w:sz w:val="22"/>
          <w:szCs w:val="22"/>
        </w:rPr>
        <w:t xml:space="preserve"> </w:t>
      </w:r>
      <w:r w:rsidR="00530448">
        <w:rPr>
          <w:sz w:val="22"/>
          <w:szCs w:val="22"/>
        </w:rPr>
        <w:t xml:space="preserve">The advantage of such a ‘Right Tree, Right Place’ programme would be its role in avoiding and reducing the planting of the “wrong tree” in the “wrong place” that could result in that tree ultimately having to be removed or replaced at cost to the landowner. </w:t>
      </w:r>
    </w:p>
    <w:p w14:paraId="5ADB9E3C" w14:textId="77777777" w:rsidR="00530448" w:rsidRDefault="00530448">
      <w:pPr>
        <w:tabs>
          <w:tab w:val="left" w:pos="720"/>
          <w:tab w:val="left" w:pos="1440"/>
          <w:tab w:val="left" w:pos="2160"/>
          <w:tab w:val="left" w:pos="2880"/>
          <w:tab w:val="left" w:pos="3600"/>
          <w:tab w:val="left" w:pos="4320"/>
          <w:tab w:val="left" w:pos="5040"/>
        </w:tabs>
        <w:jc w:val="both"/>
        <w:rPr>
          <w:sz w:val="22"/>
          <w:szCs w:val="22"/>
        </w:rPr>
      </w:pPr>
    </w:p>
    <w:p w14:paraId="44212008" w14:textId="66F83FE0" w:rsidR="0067321B" w:rsidRDefault="00810F52">
      <w:pPr>
        <w:tabs>
          <w:tab w:val="left" w:pos="720"/>
          <w:tab w:val="left" w:pos="1440"/>
          <w:tab w:val="left" w:pos="2160"/>
          <w:tab w:val="left" w:pos="2880"/>
          <w:tab w:val="left" w:pos="3600"/>
          <w:tab w:val="left" w:pos="4320"/>
          <w:tab w:val="left" w:pos="5040"/>
        </w:tabs>
        <w:jc w:val="both"/>
        <w:rPr>
          <w:sz w:val="22"/>
          <w:szCs w:val="22"/>
        </w:rPr>
      </w:pPr>
      <w:r>
        <w:rPr>
          <w:sz w:val="22"/>
          <w:szCs w:val="22"/>
        </w:rPr>
        <w:t xml:space="preserve">A </w:t>
      </w:r>
      <w:r w:rsidR="0067321B">
        <w:rPr>
          <w:sz w:val="22"/>
          <w:szCs w:val="22"/>
        </w:rPr>
        <w:t xml:space="preserve">concern </w:t>
      </w:r>
      <w:r>
        <w:rPr>
          <w:sz w:val="22"/>
          <w:szCs w:val="22"/>
        </w:rPr>
        <w:t xml:space="preserve">also has been </w:t>
      </w:r>
      <w:r w:rsidR="0067321B">
        <w:rPr>
          <w:sz w:val="22"/>
          <w:szCs w:val="22"/>
        </w:rPr>
        <w:t xml:space="preserve">expressed in the community </w:t>
      </w:r>
      <w:r w:rsidR="00FA3CB7">
        <w:rPr>
          <w:sz w:val="22"/>
          <w:szCs w:val="22"/>
        </w:rPr>
        <w:t xml:space="preserve">that </w:t>
      </w:r>
      <w:r w:rsidR="0067321B">
        <w:rPr>
          <w:sz w:val="22"/>
          <w:szCs w:val="22"/>
        </w:rPr>
        <w:t xml:space="preserve">the approval and implementation of  </w:t>
      </w:r>
      <w:hyperlink r:id="rId11" w:history="1">
        <w:r w:rsidR="00C25D57" w:rsidRPr="00EA1273">
          <w:rPr>
            <w:color w:val="0000FF"/>
            <w:sz w:val="22"/>
            <w:szCs w:val="22"/>
            <w:u w:val="single"/>
          </w:rPr>
          <w:t>P.71/2023</w:t>
        </w:r>
      </w:hyperlink>
      <w:r w:rsidR="00C25D57">
        <w:rPr>
          <w:sz w:val="22"/>
          <w:szCs w:val="22"/>
        </w:rPr>
        <w:t xml:space="preserve"> </w:t>
      </w:r>
      <w:r w:rsidR="0067321B">
        <w:rPr>
          <w:sz w:val="22"/>
          <w:szCs w:val="22"/>
        </w:rPr>
        <w:t xml:space="preserve">could discourage tree planting owing to anticipated </w:t>
      </w:r>
      <w:r>
        <w:rPr>
          <w:sz w:val="22"/>
          <w:szCs w:val="22"/>
        </w:rPr>
        <w:t xml:space="preserve">increased </w:t>
      </w:r>
      <w:r w:rsidR="0067321B">
        <w:rPr>
          <w:sz w:val="22"/>
          <w:szCs w:val="22"/>
        </w:rPr>
        <w:t>future cost of tree management</w:t>
      </w:r>
      <w:r w:rsidR="00A2165B">
        <w:rPr>
          <w:sz w:val="22"/>
          <w:szCs w:val="22"/>
        </w:rPr>
        <w:t>.</w:t>
      </w:r>
    </w:p>
    <w:p w14:paraId="0DC1D605" w14:textId="77777777" w:rsidR="00FB5966" w:rsidRDefault="00FB5966">
      <w:pPr>
        <w:tabs>
          <w:tab w:val="left" w:pos="720"/>
          <w:tab w:val="left" w:pos="1440"/>
          <w:tab w:val="left" w:pos="2160"/>
          <w:tab w:val="left" w:pos="2880"/>
          <w:tab w:val="left" w:pos="3600"/>
          <w:tab w:val="left" w:pos="4320"/>
          <w:tab w:val="left" w:pos="5040"/>
        </w:tabs>
        <w:jc w:val="both"/>
        <w:rPr>
          <w:sz w:val="22"/>
          <w:szCs w:val="22"/>
        </w:rPr>
      </w:pPr>
    </w:p>
    <w:p w14:paraId="05A85764" w14:textId="7355BB72" w:rsidR="00FB5966" w:rsidRDefault="00FB5966" w:rsidP="00FB5966">
      <w:pPr>
        <w:tabs>
          <w:tab w:val="left" w:pos="720"/>
          <w:tab w:val="left" w:pos="1440"/>
          <w:tab w:val="left" w:pos="2160"/>
          <w:tab w:val="left" w:pos="2880"/>
          <w:tab w:val="left" w:pos="3600"/>
          <w:tab w:val="left" w:pos="4320"/>
          <w:tab w:val="left" w:pos="5040"/>
        </w:tabs>
        <w:jc w:val="both"/>
        <w:rPr>
          <w:sz w:val="22"/>
          <w:szCs w:val="22"/>
        </w:rPr>
      </w:pPr>
      <w:r>
        <w:rPr>
          <w:sz w:val="22"/>
          <w:szCs w:val="22"/>
        </w:rPr>
        <w:t xml:space="preserve">Whether or not P.71/2023 is approved by the States Assembly, the </w:t>
      </w:r>
      <w:hyperlink r:id="rId12" w:history="1">
        <w:r>
          <w:rPr>
            <w:color w:val="0000FF"/>
            <w:sz w:val="22"/>
            <w:szCs w:val="22"/>
            <w:u w:val="single"/>
          </w:rPr>
          <w:t>Planning and Building (Jersey) Law 2002</w:t>
        </w:r>
      </w:hyperlink>
      <w:r>
        <w:rPr>
          <w:sz w:val="22"/>
          <w:szCs w:val="22"/>
        </w:rPr>
        <w:t xml:space="preserve"> </w:t>
      </w:r>
      <w:r w:rsidR="00602A9B">
        <w:rPr>
          <w:sz w:val="22"/>
          <w:szCs w:val="22"/>
        </w:rPr>
        <w:t xml:space="preserve">(the “Planning Law”) </w:t>
      </w:r>
      <w:r>
        <w:rPr>
          <w:sz w:val="22"/>
          <w:szCs w:val="22"/>
        </w:rPr>
        <w:t>currently provides for a list of protected trees (“the List”), the removal of or harm to which is a criminal offence which may require planting of a replacement tree.</w:t>
      </w:r>
    </w:p>
    <w:p w14:paraId="262D493B" w14:textId="77777777" w:rsidR="00FB5966" w:rsidRDefault="00FB5966" w:rsidP="00FB5966">
      <w:pPr>
        <w:tabs>
          <w:tab w:val="left" w:pos="720"/>
          <w:tab w:val="left" w:pos="1440"/>
          <w:tab w:val="left" w:pos="2160"/>
          <w:tab w:val="left" w:pos="2880"/>
          <w:tab w:val="left" w:pos="3600"/>
          <w:tab w:val="left" w:pos="4320"/>
          <w:tab w:val="left" w:pos="5040"/>
        </w:tabs>
        <w:jc w:val="both"/>
        <w:rPr>
          <w:sz w:val="22"/>
          <w:szCs w:val="22"/>
        </w:rPr>
      </w:pPr>
    </w:p>
    <w:p w14:paraId="325F353A" w14:textId="69C25511" w:rsidR="00FB5966" w:rsidRDefault="00FB5966" w:rsidP="00FB5966">
      <w:pPr>
        <w:tabs>
          <w:tab w:val="left" w:pos="720"/>
          <w:tab w:val="left" w:pos="1440"/>
          <w:tab w:val="left" w:pos="2160"/>
          <w:tab w:val="left" w:pos="2880"/>
          <w:tab w:val="left" w:pos="3600"/>
          <w:tab w:val="left" w:pos="4320"/>
          <w:tab w:val="left" w:pos="5040"/>
        </w:tabs>
        <w:jc w:val="both"/>
        <w:rPr>
          <w:sz w:val="22"/>
          <w:szCs w:val="22"/>
        </w:rPr>
      </w:pPr>
      <w:r>
        <w:rPr>
          <w:sz w:val="22"/>
          <w:szCs w:val="22"/>
        </w:rPr>
        <w:t xml:space="preserve">The mechanism enables groups of trees to be listed as well as specific trees. For example, the Minister’s response to </w:t>
      </w:r>
      <w:hyperlink r:id="rId13" w:history="1">
        <w:r w:rsidRPr="00FB5966">
          <w:rPr>
            <w:rStyle w:val="Hyperlink"/>
            <w:sz w:val="22"/>
            <w:szCs w:val="22"/>
          </w:rPr>
          <w:t>WQ.429/2023</w:t>
        </w:r>
      </w:hyperlink>
      <w:r>
        <w:rPr>
          <w:sz w:val="22"/>
          <w:szCs w:val="22"/>
        </w:rPr>
        <w:t xml:space="preserve"> reveals that a </w:t>
      </w:r>
      <w:proofErr w:type="spellStart"/>
      <w:r>
        <w:rPr>
          <w:sz w:val="22"/>
          <w:szCs w:val="22"/>
        </w:rPr>
        <w:t>copse</w:t>
      </w:r>
      <w:proofErr w:type="spellEnd"/>
      <w:r>
        <w:rPr>
          <w:sz w:val="22"/>
          <w:szCs w:val="22"/>
        </w:rPr>
        <w:t xml:space="preserve"> of 90 trees in </w:t>
      </w:r>
      <w:r w:rsidR="00885A1F">
        <w:rPr>
          <w:sz w:val="22"/>
          <w:szCs w:val="22"/>
        </w:rPr>
        <w:t>Trinity</w:t>
      </w:r>
      <w:r>
        <w:rPr>
          <w:sz w:val="22"/>
          <w:szCs w:val="22"/>
        </w:rPr>
        <w:t xml:space="preserve"> was added to the List in October 2022 and a group of over 100 trees at St Joseph’s, St John’s Road in St Helier was added to the List in April 2023. </w:t>
      </w:r>
    </w:p>
    <w:p w14:paraId="4193E547" w14:textId="77777777" w:rsidR="00FB5966" w:rsidRDefault="00FB5966" w:rsidP="00FB5966">
      <w:pPr>
        <w:tabs>
          <w:tab w:val="left" w:pos="720"/>
          <w:tab w:val="left" w:pos="1440"/>
          <w:tab w:val="left" w:pos="2160"/>
          <w:tab w:val="left" w:pos="2880"/>
          <w:tab w:val="left" w:pos="3600"/>
          <w:tab w:val="left" w:pos="4320"/>
          <w:tab w:val="left" w:pos="5040"/>
        </w:tabs>
        <w:jc w:val="both"/>
        <w:rPr>
          <w:sz w:val="22"/>
          <w:szCs w:val="22"/>
        </w:rPr>
      </w:pPr>
    </w:p>
    <w:p w14:paraId="6E97FB37" w14:textId="146E09B6" w:rsidR="00FB5966" w:rsidRDefault="00FB5966" w:rsidP="001858C1">
      <w:pPr>
        <w:widowControl w:val="0"/>
        <w:tabs>
          <w:tab w:val="left" w:pos="720"/>
          <w:tab w:val="left" w:pos="1440"/>
          <w:tab w:val="left" w:pos="2160"/>
          <w:tab w:val="left" w:pos="2880"/>
          <w:tab w:val="left" w:pos="3600"/>
          <w:tab w:val="left" w:pos="4320"/>
          <w:tab w:val="left" w:pos="5040"/>
        </w:tabs>
        <w:jc w:val="both"/>
        <w:rPr>
          <w:sz w:val="22"/>
          <w:szCs w:val="22"/>
        </w:rPr>
      </w:pPr>
      <w:r>
        <w:rPr>
          <w:sz w:val="22"/>
          <w:szCs w:val="22"/>
        </w:rPr>
        <w:t>How</w:t>
      </w:r>
      <w:r w:rsidR="00602A9B">
        <w:rPr>
          <w:sz w:val="22"/>
          <w:szCs w:val="22"/>
        </w:rPr>
        <w:t>e</w:t>
      </w:r>
      <w:r>
        <w:rPr>
          <w:sz w:val="22"/>
          <w:szCs w:val="22"/>
        </w:rPr>
        <w:t>ver, the response also reveals there to be no formal application process to request the listing a tree</w:t>
      </w:r>
      <w:r w:rsidR="00602A9B">
        <w:rPr>
          <w:sz w:val="22"/>
          <w:szCs w:val="22"/>
        </w:rPr>
        <w:t xml:space="preserve">, that </w:t>
      </w:r>
      <w:r>
        <w:rPr>
          <w:sz w:val="22"/>
          <w:szCs w:val="22"/>
        </w:rPr>
        <w:t xml:space="preserve">this information is not held and that most proposals to consider the formal listing of a tree arise from the planning process in the context of development proposals. </w:t>
      </w:r>
      <w:r w:rsidR="00602A9B">
        <w:rPr>
          <w:sz w:val="22"/>
          <w:szCs w:val="22"/>
        </w:rPr>
        <w:t xml:space="preserve">The response to </w:t>
      </w:r>
      <w:hyperlink r:id="rId14" w:history="1">
        <w:r w:rsidR="00602A9B" w:rsidRPr="00B42063">
          <w:rPr>
            <w:rStyle w:val="Hyperlink"/>
            <w:sz w:val="22"/>
            <w:szCs w:val="22"/>
          </w:rPr>
          <w:t>WQ.194/2019</w:t>
        </w:r>
      </w:hyperlink>
      <w:r w:rsidR="00602A9B">
        <w:rPr>
          <w:sz w:val="22"/>
          <w:szCs w:val="22"/>
        </w:rPr>
        <w:t xml:space="preserve"> identified there to be only 61 entries on the list at that time, 41 of which had been made in the preceding ten years. </w:t>
      </w:r>
    </w:p>
    <w:p w14:paraId="6A923EA6" w14:textId="77777777" w:rsidR="00A2165B" w:rsidRDefault="00A2165B">
      <w:pPr>
        <w:tabs>
          <w:tab w:val="left" w:pos="720"/>
          <w:tab w:val="left" w:pos="1440"/>
          <w:tab w:val="left" w:pos="2160"/>
          <w:tab w:val="left" w:pos="2880"/>
          <w:tab w:val="left" w:pos="3600"/>
          <w:tab w:val="left" w:pos="4320"/>
          <w:tab w:val="left" w:pos="5040"/>
        </w:tabs>
        <w:jc w:val="both"/>
        <w:rPr>
          <w:sz w:val="22"/>
          <w:szCs w:val="22"/>
        </w:rPr>
      </w:pPr>
    </w:p>
    <w:p w14:paraId="01F72781" w14:textId="1663CFDB" w:rsidR="001F6173" w:rsidRDefault="001F6173" w:rsidP="00A2165B">
      <w:pPr>
        <w:tabs>
          <w:tab w:val="left" w:pos="720"/>
          <w:tab w:val="left" w:pos="1440"/>
          <w:tab w:val="left" w:pos="2160"/>
          <w:tab w:val="left" w:pos="2880"/>
          <w:tab w:val="left" w:pos="3600"/>
          <w:tab w:val="left" w:pos="4320"/>
          <w:tab w:val="left" w:pos="5040"/>
        </w:tabs>
        <w:jc w:val="both"/>
        <w:rPr>
          <w:sz w:val="22"/>
          <w:szCs w:val="22"/>
        </w:rPr>
      </w:pPr>
      <w:r>
        <w:rPr>
          <w:sz w:val="22"/>
          <w:szCs w:val="22"/>
        </w:rPr>
        <w:t xml:space="preserve">The Minister’s decision to bring </w:t>
      </w:r>
      <w:hyperlink r:id="rId15" w:history="1">
        <w:r w:rsidR="00A2165B" w:rsidRPr="00EA1273">
          <w:rPr>
            <w:color w:val="0000FF"/>
            <w:sz w:val="22"/>
            <w:szCs w:val="22"/>
            <w:u w:val="single"/>
          </w:rPr>
          <w:t>P.71/2023</w:t>
        </w:r>
      </w:hyperlink>
      <w:r w:rsidR="00A2165B">
        <w:rPr>
          <w:sz w:val="22"/>
          <w:szCs w:val="22"/>
        </w:rPr>
        <w:t xml:space="preserve"> </w:t>
      </w:r>
      <w:r w:rsidR="00FB5966">
        <w:rPr>
          <w:sz w:val="22"/>
          <w:szCs w:val="22"/>
        </w:rPr>
        <w:t>c</w:t>
      </w:r>
      <w:r>
        <w:rPr>
          <w:sz w:val="22"/>
          <w:szCs w:val="22"/>
        </w:rPr>
        <w:t xml:space="preserve">ould </w:t>
      </w:r>
      <w:r w:rsidR="00A2165B">
        <w:rPr>
          <w:sz w:val="22"/>
          <w:szCs w:val="22"/>
        </w:rPr>
        <w:t xml:space="preserve">advance a </w:t>
      </w:r>
      <w:r w:rsidR="00FB5966">
        <w:rPr>
          <w:sz w:val="22"/>
          <w:szCs w:val="22"/>
        </w:rPr>
        <w:t xml:space="preserve">tree protection </w:t>
      </w:r>
      <w:r w:rsidR="00A2165B">
        <w:rPr>
          <w:sz w:val="22"/>
          <w:szCs w:val="22"/>
        </w:rPr>
        <w:t>measure proposed by the former Minister for the Environment</w:t>
      </w:r>
      <w:r w:rsidR="00C96F3A">
        <w:rPr>
          <w:sz w:val="22"/>
          <w:szCs w:val="22"/>
        </w:rPr>
        <w:t xml:space="preserve"> before the Tree Strategy</w:t>
      </w:r>
      <w:r w:rsidR="00AE14D1">
        <w:rPr>
          <w:sz w:val="22"/>
          <w:szCs w:val="22"/>
        </w:rPr>
        <w:t xml:space="preserve"> was published</w:t>
      </w:r>
      <w:r>
        <w:rPr>
          <w:sz w:val="22"/>
          <w:szCs w:val="22"/>
        </w:rPr>
        <w:t xml:space="preserve">. </w:t>
      </w:r>
      <w:r w:rsidR="00AE14D1">
        <w:rPr>
          <w:sz w:val="22"/>
          <w:szCs w:val="22"/>
        </w:rPr>
        <w:t>B</w:t>
      </w:r>
      <w:r w:rsidR="00A2165B">
        <w:rPr>
          <w:sz w:val="22"/>
          <w:szCs w:val="22"/>
        </w:rPr>
        <w:t>oth Ministerial decisions</w:t>
      </w:r>
      <w:r w:rsidR="00354F6B">
        <w:rPr>
          <w:sz w:val="22"/>
          <w:szCs w:val="22"/>
        </w:rPr>
        <w:t xml:space="preserve"> consist of action taken prior</w:t>
      </w:r>
      <w:r>
        <w:rPr>
          <w:sz w:val="22"/>
          <w:szCs w:val="22"/>
        </w:rPr>
        <w:t>:</w:t>
      </w:r>
    </w:p>
    <w:p w14:paraId="3323DE42" w14:textId="77777777" w:rsidR="001F6173" w:rsidRDefault="001F6173" w:rsidP="00A2165B">
      <w:pPr>
        <w:tabs>
          <w:tab w:val="left" w:pos="720"/>
          <w:tab w:val="left" w:pos="1440"/>
          <w:tab w:val="left" w:pos="2160"/>
          <w:tab w:val="left" w:pos="2880"/>
          <w:tab w:val="left" w:pos="3600"/>
          <w:tab w:val="left" w:pos="4320"/>
          <w:tab w:val="left" w:pos="5040"/>
        </w:tabs>
        <w:jc w:val="both"/>
        <w:rPr>
          <w:sz w:val="22"/>
          <w:szCs w:val="22"/>
        </w:rPr>
      </w:pPr>
    </w:p>
    <w:p w14:paraId="6DF1F6A4" w14:textId="229F0B56" w:rsidR="001F6173" w:rsidRPr="001858C1" w:rsidRDefault="00A2165B" w:rsidP="001858C1">
      <w:pPr>
        <w:pStyle w:val="ListParagraph"/>
        <w:numPr>
          <w:ilvl w:val="0"/>
          <w:numId w:val="14"/>
        </w:numPr>
        <w:tabs>
          <w:tab w:val="left" w:pos="720"/>
          <w:tab w:val="left" w:pos="1440"/>
          <w:tab w:val="left" w:pos="2160"/>
          <w:tab w:val="left" w:pos="3261"/>
          <w:tab w:val="left" w:pos="3600"/>
          <w:tab w:val="left" w:pos="4320"/>
          <w:tab w:val="left" w:pos="5040"/>
        </w:tabs>
        <w:ind w:left="709" w:hanging="709"/>
        <w:jc w:val="both"/>
        <w:rPr>
          <w:rFonts w:ascii="Times New Roman" w:hAnsi="Times New Roman" w:cs="Times New Roman"/>
        </w:rPr>
      </w:pPr>
      <w:r w:rsidRPr="001858C1">
        <w:rPr>
          <w:rFonts w:ascii="Times New Roman" w:hAnsi="Times New Roman" w:cs="Times New Roman"/>
        </w:rPr>
        <w:t>to the establishment of the ‘sounding board’ recommended in the Strategy</w:t>
      </w:r>
      <w:r w:rsidR="001F6173" w:rsidRPr="001858C1">
        <w:rPr>
          <w:rFonts w:ascii="Times New Roman" w:hAnsi="Times New Roman" w:cs="Times New Roman"/>
        </w:rPr>
        <w:t>; and</w:t>
      </w:r>
    </w:p>
    <w:p w14:paraId="00E7FB8F" w14:textId="77777777" w:rsidR="001F6173" w:rsidRPr="001858C1" w:rsidRDefault="001F6173" w:rsidP="001858C1">
      <w:pPr>
        <w:pStyle w:val="ListParagraph"/>
        <w:tabs>
          <w:tab w:val="left" w:pos="720"/>
          <w:tab w:val="left" w:pos="1440"/>
          <w:tab w:val="left" w:pos="2160"/>
          <w:tab w:val="left" w:pos="2880"/>
          <w:tab w:val="left" w:pos="3600"/>
          <w:tab w:val="left" w:pos="4320"/>
          <w:tab w:val="left" w:pos="5040"/>
        </w:tabs>
        <w:ind w:left="1080"/>
        <w:jc w:val="both"/>
        <w:rPr>
          <w:rFonts w:ascii="Times New Roman" w:hAnsi="Times New Roman" w:cs="Times New Roman"/>
        </w:rPr>
      </w:pPr>
    </w:p>
    <w:p w14:paraId="2B242F1E" w14:textId="3A6841CB" w:rsidR="00A2165B" w:rsidRPr="001858C1" w:rsidRDefault="00A2165B" w:rsidP="001858C1">
      <w:pPr>
        <w:pStyle w:val="ListParagraph"/>
        <w:numPr>
          <w:ilvl w:val="0"/>
          <w:numId w:val="14"/>
        </w:numPr>
        <w:tabs>
          <w:tab w:val="left" w:pos="720"/>
          <w:tab w:val="left" w:pos="1440"/>
          <w:tab w:val="left" w:pos="2160"/>
          <w:tab w:val="left" w:pos="2880"/>
          <w:tab w:val="left" w:pos="3600"/>
          <w:tab w:val="left" w:pos="4320"/>
          <w:tab w:val="left" w:pos="5040"/>
        </w:tabs>
        <w:ind w:left="709"/>
        <w:jc w:val="both"/>
      </w:pPr>
      <w:r w:rsidRPr="001858C1">
        <w:rPr>
          <w:rFonts w:ascii="Times New Roman" w:hAnsi="Times New Roman" w:cs="Times New Roman"/>
        </w:rPr>
        <w:t xml:space="preserve"> </w:t>
      </w:r>
      <w:r w:rsidR="001F6173" w:rsidRPr="001858C1">
        <w:rPr>
          <w:rFonts w:ascii="Times New Roman" w:hAnsi="Times New Roman" w:cs="Times New Roman"/>
        </w:rPr>
        <w:t xml:space="preserve">the development of the </w:t>
      </w:r>
      <w:r w:rsidRPr="001858C1">
        <w:rPr>
          <w:rFonts w:ascii="Times New Roman" w:hAnsi="Times New Roman" w:cs="Times New Roman"/>
        </w:rPr>
        <w:t>Actions set out in the section of Annex 3 entitled ‘New development (above a certain scale)</w:t>
      </w:r>
      <w:r w:rsidR="001F6173" w:rsidRPr="001858C1">
        <w:rPr>
          <w:rFonts w:ascii="Times New Roman" w:hAnsi="Times New Roman" w:cs="Times New Roman"/>
        </w:rPr>
        <w:t xml:space="preserve"> in consultation with the sounding board. </w:t>
      </w:r>
      <w:r w:rsidRPr="001858C1">
        <w:rPr>
          <w:rFonts w:ascii="Times New Roman" w:hAnsi="Times New Roman" w:cs="Times New Roman"/>
        </w:rPr>
        <w:t xml:space="preserve"> </w:t>
      </w:r>
    </w:p>
    <w:p w14:paraId="26305B68" w14:textId="77777777" w:rsidR="00A2165B" w:rsidRDefault="00A2165B" w:rsidP="00A2165B">
      <w:pPr>
        <w:tabs>
          <w:tab w:val="left" w:pos="720"/>
          <w:tab w:val="left" w:pos="1440"/>
          <w:tab w:val="left" w:pos="2160"/>
          <w:tab w:val="left" w:pos="2880"/>
          <w:tab w:val="left" w:pos="3600"/>
          <w:tab w:val="left" w:pos="4320"/>
          <w:tab w:val="left" w:pos="5040"/>
        </w:tabs>
        <w:jc w:val="both"/>
        <w:rPr>
          <w:sz w:val="22"/>
          <w:szCs w:val="22"/>
        </w:rPr>
      </w:pPr>
    </w:p>
    <w:p w14:paraId="005BC241" w14:textId="77777777" w:rsidR="00602A9B" w:rsidRDefault="00A2165B" w:rsidP="00A2165B">
      <w:pPr>
        <w:tabs>
          <w:tab w:val="left" w:pos="720"/>
          <w:tab w:val="left" w:pos="1440"/>
          <w:tab w:val="left" w:pos="2160"/>
          <w:tab w:val="left" w:pos="2880"/>
          <w:tab w:val="left" w:pos="3600"/>
          <w:tab w:val="left" w:pos="4320"/>
          <w:tab w:val="left" w:pos="5040"/>
        </w:tabs>
        <w:jc w:val="both"/>
        <w:rPr>
          <w:sz w:val="22"/>
          <w:szCs w:val="22"/>
        </w:rPr>
      </w:pPr>
      <w:r>
        <w:rPr>
          <w:sz w:val="22"/>
          <w:szCs w:val="22"/>
        </w:rPr>
        <w:t xml:space="preserve">If </w:t>
      </w:r>
      <w:hyperlink r:id="rId16" w:history="1">
        <w:r w:rsidRPr="00EA1273">
          <w:rPr>
            <w:color w:val="0000FF"/>
            <w:sz w:val="22"/>
            <w:szCs w:val="22"/>
            <w:u w:val="single"/>
          </w:rPr>
          <w:t>P.71/2023</w:t>
        </w:r>
      </w:hyperlink>
      <w:r>
        <w:rPr>
          <w:sz w:val="22"/>
          <w:szCs w:val="22"/>
        </w:rPr>
        <w:t xml:space="preserve"> is approved by the States Assembly, concerns </w:t>
      </w:r>
      <w:r w:rsidR="001F6173">
        <w:rPr>
          <w:sz w:val="22"/>
          <w:szCs w:val="22"/>
        </w:rPr>
        <w:t xml:space="preserve">would </w:t>
      </w:r>
      <w:r>
        <w:rPr>
          <w:sz w:val="22"/>
          <w:szCs w:val="22"/>
        </w:rPr>
        <w:t xml:space="preserve">remain regarding the blanket nature of the Ministerial Order and the manner/effectiveness of its enforcement by Planning Officers.  </w:t>
      </w:r>
    </w:p>
    <w:p w14:paraId="06BD73C3" w14:textId="77777777" w:rsidR="00602A9B" w:rsidRDefault="00602A9B" w:rsidP="00A2165B">
      <w:pPr>
        <w:tabs>
          <w:tab w:val="left" w:pos="720"/>
          <w:tab w:val="left" w:pos="1440"/>
          <w:tab w:val="left" w:pos="2160"/>
          <w:tab w:val="left" w:pos="2880"/>
          <w:tab w:val="left" w:pos="3600"/>
          <w:tab w:val="left" w:pos="4320"/>
          <w:tab w:val="left" w:pos="5040"/>
        </w:tabs>
        <w:jc w:val="both"/>
        <w:rPr>
          <w:sz w:val="22"/>
          <w:szCs w:val="22"/>
        </w:rPr>
      </w:pPr>
    </w:p>
    <w:p w14:paraId="0DC0CAF5" w14:textId="70A8AED7" w:rsidR="00602A9B" w:rsidRDefault="00354F6B" w:rsidP="00602A9B">
      <w:pPr>
        <w:tabs>
          <w:tab w:val="left" w:pos="720"/>
          <w:tab w:val="left" w:pos="1440"/>
          <w:tab w:val="left" w:pos="2160"/>
          <w:tab w:val="left" w:pos="2880"/>
          <w:tab w:val="left" w:pos="3600"/>
          <w:tab w:val="left" w:pos="4320"/>
          <w:tab w:val="left" w:pos="5040"/>
        </w:tabs>
        <w:jc w:val="both"/>
        <w:rPr>
          <w:sz w:val="22"/>
          <w:szCs w:val="22"/>
        </w:rPr>
      </w:pPr>
      <w:r>
        <w:rPr>
          <w:sz w:val="22"/>
          <w:szCs w:val="22"/>
        </w:rPr>
        <w:t xml:space="preserve">The </w:t>
      </w:r>
      <w:r w:rsidR="00A2165B">
        <w:rPr>
          <w:sz w:val="22"/>
          <w:szCs w:val="22"/>
        </w:rPr>
        <w:t xml:space="preserve">diameter of trunks and branches </w:t>
      </w:r>
      <w:r>
        <w:rPr>
          <w:sz w:val="22"/>
          <w:szCs w:val="22"/>
        </w:rPr>
        <w:t>of mature trees of different species vary. S</w:t>
      </w:r>
      <w:r w:rsidR="00A2165B">
        <w:rPr>
          <w:sz w:val="22"/>
          <w:szCs w:val="22"/>
        </w:rPr>
        <w:t xml:space="preserve">ome that may merit protection could fall within the scope of the </w:t>
      </w:r>
      <w:r w:rsidR="001F6173">
        <w:rPr>
          <w:sz w:val="22"/>
          <w:szCs w:val="22"/>
        </w:rPr>
        <w:t xml:space="preserve">blanket </w:t>
      </w:r>
      <w:r w:rsidR="00A2165B">
        <w:rPr>
          <w:sz w:val="22"/>
          <w:szCs w:val="22"/>
        </w:rPr>
        <w:t xml:space="preserve">exemption allowed by the proposed Ministerial Order. </w:t>
      </w:r>
      <w:r w:rsidR="00602A9B">
        <w:rPr>
          <w:sz w:val="22"/>
          <w:szCs w:val="22"/>
        </w:rPr>
        <w:t xml:space="preserve">A Ministerial response to </w:t>
      </w:r>
      <w:hyperlink r:id="rId17" w:history="1">
        <w:r w:rsidR="00602A9B" w:rsidRPr="00B42063">
          <w:rPr>
            <w:rStyle w:val="Hyperlink"/>
            <w:sz w:val="22"/>
            <w:szCs w:val="22"/>
          </w:rPr>
          <w:t>WQ360/2020</w:t>
        </w:r>
      </w:hyperlink>
      <w:r w:rsidR="00602A9B">
        <w:rPr>
          <w:sz w:val="22"/>
          <w:szCs w:val="22"/>
        </w:rPr>
        <w:t xml:space="preserve"> also revealed that, of the 67 applications to remove or undertake works to trees on the List between 2015 and 2020, only one was refused (with two withdrawn) </w:t>
      </w:r>
    </w:p>
    <w:p w14:paraId="1B63C4C6" w14:textId="3473823C" w:rsidR="001F6173" w:rsidRDefault="001F6173" w:rsidP="00A2165B">
      <w:pPr>
        <w:tabs>
          <w:tab w:val="left" w:pos="720"/>
          <w:tab w:val="left" w:pos="1440"/>
          <w:tab w:val="left" w:pos="2160"/>
          <w:tab w:val="left" w:pos="2880"/>
          <w:tab w:val="left" w:pos="3600"/>
          <w:tab w:val="left" w:pos="4320"/>
          <w:tab w:val="left" w:pos="5040"/>
        </w:tabs>
        <w:jc w:val="both"/>
        <w:rPr>
          <w:sz w:val="22"/>
          <w:szCs w:val="22"/>
        </w:rPr>
      </w:pPr>
    </w:p>
    <w:p w14:paraId="6E904956" w14:textId="77777777" w:rsidR="001F6173" w:rsidRDefault="001F6173" w:rsidP="001F6173">
      <w:pPr>
        <w:tabs>
          <w:tab w:val="left" w:pos="720"/>
          <w:tab w:val="left" w:pos="1440"/>
          <w:tab w:val="left" w:pos="2160"/>
          <w:tab w:val="left" w:pos="2880"/>
          <w:tab w:val="left" w:pos="3600"/>
          <w:tab w:val="left" w:pos="4320"/>
          <w:tab w:val="left" w:pos="5040"/>
        </w:tabs>
        <w:jc w:val="both"/>
        <w:rPr>
          <w:sz w:val="22"/>
          <w:szCs w:val="22"/>
        </w:rPr>
      </w:pPr>
      <w:r>
        <w:rPr>
          <w:sz w:val="22"/>
          <w:szCs w:val="22"/>
        </w:rPr>
        <w:t>Page 24 of the Strategy identifies that -</w:t>
      </w:r>
    </w:p>
    <w:p w14:paraId="19F6AE56" w14:textId="77777777" w:rsidR="001F6173" w:rsidRDefault="001F6173" w:rsidP="00A2165B">
      <w:pPr>
        <w:tabs>
          <w:tab w:val="left" w:pos="720"/>
          <w:tab w:val="left" w:pos="1440"/>
          <w:tab w:val="left" w:pos="2160"/>
          <w:tab w:val="left" w:pos="2880"/>
          <w:tab w:val="left" w:pos="3600"/>
          <w:tab w:val="left" w:pos="4320"/>
          <w:tab w:val="left" w:pos="5040"/>
        </w:tabs>
        <w:jc w:val="both"/>
        <w:rPr>
          <w:sz w:val="22"/>
          <w:szCs w:val="22"/>
        </w:rPr>
      </w:pPr>
    </w:p>
    <w:p w14:paraId="5B7B9986" w14:textId="6A100BBC" w:rsidR="001F6173" w:rsidRDefault="001F6173" w:rsidP="001F6173">
      <w:pPr>
        <w:tabs>
          <w:tab w:val="left" w:pos="720"/>
          <w:tab w:val="left" w:pos="1440"/>
          <w:tab w:val="left" w:pos="2160"/>
          <w:tab w:val="left" w:pos="2880"/>
          <w:tab w:val="left" w:pos="3600"/>
          <w:tab w:val="left" w:pos="4320"/>
          <w:tab w:val="left" w:pos="5040"/>
        </w:tabs>
        <w:jc w:val="both"/>
        <w:rPr>
          <w:sz w:val="22"/>
          <w:szCs w:val="22"/>
        </w:rPr>
      </w:pPr>
      <w:r>
        <w:rPr>
          <w:sz w:val="22"/>
          <w:szCs w:val="22"/>
        </w:rPr>
        <w:t>‘</w:t>
      </w:r>
      <w:r w:rsidRPr="00FA3CB7">
        <w:rPr>
          <w:i/>
          <w:iCs/>
          <w:sz w:val="22"/>
          <w:szCs w:val="22"/>
        </w:rPr>
        <w:t>At present the Listing system is unclear, and often is confused with Tree Preservation Orders in part of the UK. Addressing this is se</w:t>
      </w:r>
      <w:r>
        <w:rPr>
          <w:i/>
          <w:iCs/>
          <w:sz w:val="22"/>
          <w:szCs w:val="22"/>
        </w:rPr>
        <w:t>e</w:t>
      </w:r>
      <w:r w:rsidRPr="00FA3CB7">
        <w:rPr>
          <w:i/>
          <w:iCs/>
          <w:sz w:val="22"/>
          <w:szCs w:val="22"/>
        </w:rPr>
        <w:t>n as a priority by many involved in stakeholder and wider engagement</w:t>
      </w:r>
      <w:r>
        <w:rPr>
          <w:sz w:val="22"/>
          <w:szCs w:val="22"/>
        </w:rPr>
        <w:t>.’</w:t>
      </w:r>
    </w:p>
    <w:p w14:paraId="276C8FD8" w14:textId="77777777" w:rsidR="0067321B" w:rsidRDefault="0067321B">
      <w:pPr>
        <w:tabs>
          <w:tab w:val="left" w:pos="720"/>
          <w:tab w:val="left" w:pos="1440"/>
          <w:tab w:val="left" w:pos="2160"/>
          <w:tab w:val="left" w:pos="2880"/>
          <w:tab w:val="left" w:pos="3600"/>
          <w:tab w:val="left" w:pos="4320"/>
          <w:tab w:val="left" w:pos="5040"/>
        </w:tabs>
        <w:jc w:val="both"/>
        <w:rPr>
          <w:sz w:val="22"/>
          <w:szCs w:val="22"/>
        </w:rPr>
      </w:pPr>
    </w:p>
    <w:p w14:paraId="0B0B381E" w14:textId="5B15BDD4" w:rsidR="0051152D" w:rsidRDefault="001F6173">
      <w:pPr>
        <w:tabs>
          <w:tab w:val="left" w:pos="720"/>
          <w:tab w:val="left" w:pos="1440"/>
          <w:tab w:val="left" w:pos="2160"/>
          <w:tab w:val="left" w:pos="2880"/>
          <w:tab w:val="left" w:pos="3600"/>
          <w:tab w:val="left" w:pos="4320"/>
          <w:tab w:val="left" w:pos="5040"/>
        </w:tabs>
        <w:jc w:val="both"/>
        <w:rPr>
          <w:sz w:val="22"/>
          <w:szCs w:val="22"/>
        </w:rPr>
      </w:pPr>
      <w:r>
        <w:rPr>
          <w:sz w:val="22"/>
          <w:szCs w:val="22"/>
        </w:rPr>
        <w:t xml:space="preserve">The </w:t>
      </w:r>
      <w:r w:rsidR="00530448">
        <w:rPr>
          <w:sz w:val="22"/>
          <w:szCs w:val="22"/>
        </w:rPr>
        <w:t>o</w:t>
      </w:r>
      <w:r w:rsidR="00D16A41">
        <w:rPr>
          <w:sz w:val="22"/>
          <w:szCs w:val="22"/>
        </w:rPr>
        <w:t xml:space="preserve">ther Actions </w:t>
      </w:r>
      <w:r w:rsidR="0067321B">
        <w:rPr>
          <w:sz w:val="22"/>
          <w:szCs w:val="22"/>
        </w:rPr>
        <w:t xml:space="preserve">identified in part </w:t>
      </w:r>
      <w:r w:rsidR="009A6FD3">
        <w:rPr>
          <w:sz w:val="22"/>
          <w:szCs w:val="22"/>
        </w:rPr>
        <w:t>(</w:t>
      </w:r>
      <w:r>
        <w:rPr>
          <w:sz w:val="22"/>
          <w:szCs w:val="22"/>
        </w:rPr>
        <w:t>c</w:t>
      </w:r>
      <w:r w:rsidR="0067321B">
        <w:rPr>
          <w:sz w:val="22"/>
          <w:szCs w:val="22"/>
        </w:rPr>
        <w:t xml:space="preserve">) of the Proposition </w:t>
      </w:r>
      <w:r>
        <w:rPr>
          <w:sz w:val="22"/>
          <w:szCs w:val="22"/>
        </w:rPr>
        <w:t xml:space="preserve">for prioritisation therefore </w:t>
      </w:r>
      <w:r w:rsidR="00D16A41">
        <w:rPr>
          <w:sz w:val="22"/>
          <w:szCs w:val="22"/>
        </w:rPr>
        <w:t xml:space="preserve">relate to the identification and improved protection of the Island’s ‘special trees’ </w:t>
      </w:r>
      <w:r w:rsidR="004D1E21">
        <w:rPr>
          <w:sz w:val="22"/>
          <w:szCs w:val="22"/>
        </w:rPr>
        <w:t>(</w:t>
      </w:r>
      <w:r w:rsidR="00D16A41">
        <w:rPr>
          <w:sz w:val="22"/>
          <w:szCs w:val="22"/>
        </w:rPr>
        <w:t>which would include those</w:t>
      </w:r>
      <w:r w:rsidR="0051152D">
        <w:rPr>
          <w:sz w:val="22"/>
          <w:szCs w:val="22"/>
        </w:rPr>
        <w:t xml:space="preserve"> with identified </w:t>
      </w:r>
      <w:r w:rsidR="00D16A41">
        <w:rPr>
          <w:sz w:val="22"/>
          <w:szCs w:val="22"/>
        </w:rPr>
        <w:t>public amenity or heritage value</w:t>
      </w:r>
      <w:r w:rsidR="004D1E21">
        <w:rPr>
          <w:sz w:val="22"/>
          <w:szCs w:val="22"/>
        </w:rPr>
        <w:t>)</w:t>
      </w:r>
      <w:r w:rsidR="00354F6B">
        <w:rPr>
          <w:sz w:val="22"/>
          <w:szCs w:val="22"/>
        </w:rPr>
        <w:t>, after addressing flaws in</w:t>
      </w:r>
      <w:r w:rsidR="004D1E21">
        <w:rPr>
          <w:sz w:val="22"/>
          <w:szCs w:val="22"/>
        </w:rPr>
        <w:t xml:space="preserve"> the existing statutory tree protection mechanism</w:t>
      </w:r>
      <w:r w:rsidR="00D16A41">
        <w:rPr>
          <w:sz w:val="22"/>
          <w:szCs w:val="22"/>
        </w:rPr>
        <w:t xml:space="preserve">. </w:t>
      </w:r>
    </w:p>
    <w:p w14:paraId="6BEE9A81" w14:textId="77777777" w:rsidR="0051152D" w:rsidRDefault="0051152D" w:rsidP="00C165F7">
      <w:pPr>
        <w:tabs>
          <w:tab w:val="left" w:pos="720"/>
          <w:tab w:val="left" w:pos="1440"/>
          <w:tab w:val="left" w:pos="2160"/>
          <w:tab w:val="left" w:pos="2880"/>
          <w:tab w:val="left" w:pos="3600"/>
          <w:tab w:val="left" w:pos="4320"/>
          <w:tab w:val="left" w:pos="5040"/>
        </w:tabs>
        <w:jc w:val="both"/>
        <w:rPr>
          <w:sz w:val="22"/>
          <w:szCs w:val="22"/>
        </w:rPr>
      </w:pPr>
    </w:p>
    <w:p w14:paraId="1D20D0C2" w14:textId="2220D0B5" w:rsidR="00602A9B" w:rsidRDefault="00B24E30" w:rsidP="00C165F7">
      <w:pPr>
        <w:tabs>
          <w:tab w:val="left" w:pos="720"/>
          <w:tab w:val="left" w:pos="1440"/>
          <w:tab w:val="left" w:pos="2160"/>
          <w:tab w:val="left" w:pos="2880"/>
          <w:tab w:val="left" w:pos="3600"/>
          <w:tab w:val="left" w:pos="4320"/>
          <w:tab w:val="left" w:pos="5040"/>
        </w:tabs>
        <w:jc w:val="both"/>
        <w:rPr>
          <w:sz w:val="22"/>
          <w:szCs w:val="22"/>
        </w:rPr>
      </w:pPr>
      <w:r>
        <w:rPr>
          <w:sz w:val="22"/>
          <w:szCs w:val="22"/>
        </w:rPr>
        <w:t>Existing f</w:t>
      </w:r>
      <w:r w:rsidR="0051152D">
        <w:rPr>
          <w:sz w:val="22"/>
          <w:szCs w:val="22"/>
        </w:rPr>
        <w:t xml:space="preserve">unding for tree protection measures </w:t>
      </w:r>
      <w:r>
        <w:rPr>
          <w:sz w:val="22"/>
          <w:szCs w:val="22"/>
        </w:rPr>
        <w:t xml:space="preserve">was </w:t>
      </w:r>
      <w:r w:rsidR="0051152D">
        <w:rPr>
          <w:sz w:val="22"/>
          <w:szCs w:val="22"/>
        </w:rPr>
        <w:t xml:space="preserve">approved by </w:t>
      </w:r>
      <w:r w:rsidR="0051152D" w:rsidRPr="002F5CB1">
        <w:rPr>
          <w:sz w:val="22"/>
          <w:szCs w:val="22"/>
        </w:rPr>
        <w:t xml:space="preserve">the </w:t>
      </w:r>
      <w:r w:rsidR="0051152D">
        <w:rPr>
          <w:sz w:val="22"/>
          <w:szCs w:val="22"/>
        </w:rPr>
        <w:t xml:space="preserve">former </w:t>
      </w:r>
      <w:r w:rsidR="0051152D" w:rsidRPr="002F5CB1">
        <w:rPr>
          <w:sz w:val="22"/>
          <w:szCs w:val="22"/>
        </w:rPr>
        <w:t>States Assembly</w:t>
      </w:r>
      <w:r w:rsidR="0051152D">
        <w:rPr>
          <w:sz w:val="22"/>
          <w:szCs w:val="22"/>
        </w:rPr>
        <w:t xml:space="preserve"> </w:t>
      </w:r>
      <w:r w:rsidR="00C25D57">
        <w:rPr>
          <w:sz w:val="22"/>
          <w:szCs w:val="22"/>
        </w:rPr>
        <w:t xml:space="preserve">on the adoption </w:t>
      </w:r>
      <w:r w:rsidR="0051152D">
        <w:rPr>
          <w:sz w:val="22"/>
          <w:szCs w:val="22"/>
        </w:rPr>
        <w:t xml:space="preserve">of  </w:t>
      </w:r>
      <w:hyperlink r:id="rId18" w:history="1">
        <w:r w:rsidR="0051152D" w:rsidRPr="0051152D">
          <w:rPr>
            <w:rStyle w:val="Hyperlink"/>
            <w:sz w:val="22"/>
            <w:szCs w:val="22"/>
          </w:rPr>
          <w:t>P.130/2020 Amd. (21)</w:t>
        </w:r>
      </w:hyperlink>
      <w:r w:rsidR="0051152D">
        <w:rPr>
          <w:sz w:val="22"/>
          <w:szCs w:val="22"/>
        </w:rPr>
        <w:t xml:space="preserve">. </w:t>
      </w:r>
      <w:r>
        <w:rPr>
          <w:sz w:val="22"/>
          <w:szCs w:val="22"/>
        </w:rPr>
        <w:t xml:space="preserve">Proposition P.130/2020 also </w:t>
      </w:r>
      <w:r w:rsidR="0051152D" w:rsidRPr="002F5CB1">
        <w:rPr>
          <w:sz w:val="22"/>
          <w:szCs w:val="22"/>
        </w:rPr>
        <w:t xml:space="preserve">predated the publication of the Strategy </w:t>
      </w:r>
      <w:r>
        <w:rPr>
          <w:sz w:val="22"/>
          <w:szCs w:val="22"/>
        </w:rPr>
        <w:t xml:space="preserve">although </w:t>
      </w:r>
      <w:r w:rsidR="0051152D">
        <w:rPr>
          <w:sz w:val="22"/>
          <w:szCs w:val="22"/>
        </w:rPr>
        <w:t>the Report for t</w:t>
      </w:r>
      <w:r>
        <w:rPr>
          <w:sz w:val="22"/>
          <w:szCs w:val="22"/>
        </w:rPr>
        <w:t xml:space="preserve">he Proposition </w:t>
      </w:r>
      <w:r w:rsidR="0051152D">
        <w:rPr>
          <w:sz w:val="22"/>
          <w:szCs w:val="22"/>
        </w:rPr>
        <w:t xml:space="preserve"> </w:t>
      </w:r>
      <w:r w:rsidR="0051152D" w:rsidRPr="002F5CB1">
        <w:rPr>
          <w:sz w:val="22"/>
          <w:szCs w:val="22"/>
        </w:rPr>
        <w:t>anticipat</w:t>
      </w:r>
      <w:r w:rsidR="0051152D">
        <w:rPr>
          <w:sz w:val="22"/>
          <w:szCs w:val="22"/>
        </w:rPr>
        <w:t>ed</w:t>
      </w:r>
      <w:r w:rsidR="0051152D" w:rsidRPr="002F5CB1">
        <w:rPr>
          <w:sz w:val="22"/>
          <w:szCs w:val="22"/>
        </w:rPr>
        <w:t xml:space="preserve"> </w:t>
      </w:r>
      <w:r w:rsidR="00790D81" w:rsidRPr="002F5CB1">
        <w:rPr>
          <w:sz w:val="22"/>
          <w:szCs w:val="22"/>
        </w:rPr>
        <w:t>a few</w:t>
      </w:r>
      <w:r w:rsidR="0051152D" w:rsidRPr="002F5CB1">
        <w:rPr>
          <w:sz w:val="22"/>
          <w:szCs w:val="22"/>
        </w:rPr>
        <w:t xml:space="preserve"> Actions relating to tree protection</w:t>
      </w:r>
      <w:r>
        <w:rPr>
          <w:sz w:val="22"/>
          <w:szCs w:val="22"/>
        </w:rPr>
        <w:t xml:space="preserve"> </w:t>
      </w:r>
      <w:r w:rsidR="0051152D">
        <w:rPr>
          <w:sz w:val="22"/>
          <w:szCs w:val="22"/>
        </w:rPr>
        <w:t>includ</w:t>
      </w:r>
      <w:r>
        <w:rPr>
          <w:sz w:val="22"/>
          <w:szCs w:val="22"/>
        </w:rPr>
        <w:t>ing</w:t>
      </w:r>
      <w:r w:rsidR="0051152D">
        <w:rPr>
          <w:sz w:val="22"/>
          <w:szCs w:val="22"/>
        </w:rPr>
        <w:t xml:space="preserve"> </w:t>
      </w:r>
      <w:r w:rsidR="0051152D" w:rsidRPr="002F5CB1">
        <w:rPr>
          <w:sz w:val="22"/>
          <w:szCs w:val="22"/>
        </w:rPr>
        <w:t xml:space="preserve">the </w:t>
      </w:r>
      <w:r w:rsidR="0051152D">
        <w:rPr>
          <w:sz w:val="22"/>
          <w:szCs w:val="22"/>
        </w:rPr>
        <w:t xml:space="preserve">production of a </w:t>
      </w:r>
      <w:r w:rsidR="0051152D" w:rsidRPr="002F5CB1">
        <w:rPr>
          <w:sz w:val="22"/>
          <w:szCs w:val="22"/>
        </w:rPr>
        <w:lastRenderedPageBreak/>
        <w:t>baseline tree survey</w:t>
      </w:r>
      <w:r w:rsidR="00354F6B">
        <w:rPr>
          <w:sz w:val="22"/>
          <w:szCs w:val="22"/>
        </w:rPr>
        <w:t xml:space="preserve"> and the development of the Tree Strategy, to include  planning for ‘careful planting schemes to ensure the right trees are in the right location’ </w:t>
      </w:r>
      <w:r>
        <w:rPr>
          <w:sz w:val="22"/>
          <w:szCs w:val="22"/>
        </w:rPr>
        <w:t xml:space="preserve">. </w:t>
      </w:r>
    </w:p>
    <w:p w14:paraId="10DA60B2" w14:textId="77777777" w:rsidR="00602A9B" w:rsidRDefault="00602A9B" w:rsidP="00C165F7">
      <w:pPr>
        <w:tabs>
          <w:tab w:val="left" w:pos="720"/>
          <w:tab w:val="left" w:pos="1440"/>
          <w:tab w:val="left" w:pos="2160"/>
          <w:tab w:val="left" w:pos="2880"/>
          <w:tab w:val="left" w:pos="3600"/>
          <w:tab w:val="left" w:pos="4320"/>
          <w:tab w:val="left" w:pos="5040"/>
        </w:tabs>
        <w:jc w:val="both"/>
        <w:rPr>
          <w:sz w:val="22"/>
          <w:szCs w:val="22"/>
        </w:rPr>
      </w:pPr>
    </w:p>
    <w:p w14:paraId="1A8A5DA1" w14:textId="7432064D" w:rsidR="00B24E30" w:rsidRDefault="00B24E30" w:rsidP="00C165F7">
      <w:pPr>
        <w:tabs>
          <w:tab w:val="left" w:pos="720"/>
          <w:tab w:val="left" w:pos="1440"/>
          <w:tab w:val="left" w:pos="2160"/>
          <w:tab w:val="left" w:pos="2880"/>
          <w:tab w:val="left" w:pos="3600"/>
          <w:tab w:val="left" w:pos="4320"/>
          <w:tab w:val="left" w:pos="5040"/>
        </w:tabs>
        <w:jc w:val="both"/>
        <w:rPr>
          <w:sz w:val="22"/>
          <w:szCs w:val="22"/>
        </w:rPr>
      </w:pPr>
      <w:r>
        <w:rPr>
          <w:sz w:val="22"/>
          <w:szCs w:val="22"/>
        </w:rPr>
        <w:t>Th</w:t>
      </w:r>
      <w:r w:rsidR="00602A9B">
        <w:rPr>
          <w:sz w:val="22"/>
          <w:szCs w:val="22"/>
        </w:rPr>
        <w:t>e baseline tree survey</w:t>
      </w:r>
      <w:r>
        <w:rPr>
          <w:sz w:val="22"/>
          <w:szCs w:val="22"/>
        </w:rPr>
        <w:t xml:space="preserve"> has subsequently been produced </w:t>
      </w:r>
      <w:r w:rsidR="0051152D">
        <w:rPr>
          <w:sz w:val="22"/>
          <w:szCs w:val="22"/>
        </w:rPr>
        <w:t xml:space="preserve">and </w:t>
      </w:r>
      <w:r w:rsidR="00354F6B">
        <w:rPr>
          <w:sz w:val="22"/>
          <w:szCs w:val="22"/>
        </w:rPr>
        <w:t>t</w:t>
      </w:r>
      <w:r w:rsidR="00602A9B">
        <w:rPr>
          <w:sz w:val="22"/>
          <w:szCs w:val="22"/>
        </w:rPr>
        <w:t xml:space="preserve">he resulting tree map </w:t>
      </w:r>
      <w:r w:rsidR="0051152D">
        <w:rPr>
          <w:sz w:val="22"/>
          <w:szCs w:val="22"/>
        </w:rPr>
        <w:t xml:space="preserve">can be accessed on this </w:t>
      </w:r>
      <w:hyperlink r:id="rId19" w:history="1">
        <w:r w:rsidR="0051152D" w:rsidRPr="0051152D">
          <w:rPr>
            <w:rStyle w:val="Hyperlink"/>
            <w:sz w:val="22"/>
            <w:szCs w:val="22"/>
          </w:rPr>
          <w:t>link</w:t>
        </w:r>
      </w:hyperlink>
      <w:r>
        <w:rPr>
          <w:sz w:val="22"/>
          <w:szCs w:val="22"/>
        </w:rPr>
        <w:t xml:space="preserve">. </w:t>
      </w:r>
      <w:r w:rsidR="00602A9B">
        <w:rPr>
          <w:sz w:val="22"/>
          <w:szCs w:val="22"/>
        </w:rPr>
        <w:t xml:space="preserve">This </w:t>
      </w:r>
      <w:r w:rsidR="004D1E21">
        <w:rPr>
          <w:sz w:val="22"/>
          <w:szCs w:val="22"/>
        </w:rPr>
        <w:t xml:space="preserve">will need to </w:t>
      </w:r>
      <w:r w:rsidR="0051152D">
        <w:rPr>
          <w:sz w:val="22"/>
          <w:szCs w:val="22"/>
        </w:rPr>
        <w:t>be updated in the light of the tree damage caused by Storm Ciarán</w:t>
      </w:r>
      <w:r w:rsidR="00602A9B">
        <w:rPr>
          <w:sz w:val="22"/>
          <w:szCs w:val="22"/>
        </w:rPr>
        <w:t xml:space="preserve"> </w:t>
      </w:r>
      <w:r>
        <w:rPr>
          <w:sz w:val="22"/>
          <w:szCs w:val="22"/>
        </w:rPr>
        <w:t xml:space="preserve">but could have value in identifying ‘special trees’ for specific tree protection.  </w:t>
      </w:r>
      <w:r w:rsidR="0051152D">
        <w:rPr>
          <w:sz w:val="22"/>
          <w:szCs w:val="22"/>
        </w:rPr>
        <w:t xml:space="preserve"> </w:t>
      </w:r>
    </w:p>
    <w:p w14:paraId="436DB4E7" w14:textId="77777777" w:rsidR="00EA1273" w:rsidRDefault="00EA1273" w:rsidP="00C165F7">
      <w:pPr>
        <w:tabs>
          <w:tab w:val="left" w:pos="720"/>
          <w:tab w:val="left" w:pos="1440"/>
          <w:tab w:val="left" w:pos="2160"/>
          <w:tab w:val="left" w:pos="2880"/>
          <w:tab w:val="left" w:pos="3600"/>
          <w:tab w:val="left" w:pos="4320"/>
          <w:tab w:val="left" w:pos="5040"/>
        </w:tabs>
        <w:jc w:val="both"/>
        <w:rPr>
          <w:sz w:val="22"/>
          <w:szCs w:val="22"/>
        </w:rPr>
      </w:pPr>
    </w:p>
    <w:p w14:paraId="0B8EA062" w14:textId="224BE1BA" w:rsidR="00A2165B" w:rsidRDefault="009A6FD3">
      <w:pPr>
        <w:tabs>
          <w:tab w:val="left" w:pos="720"/>
          <w:tab w:val="left" w:pos="1440"/>
          <w:tab w:val="left" w:pos="2160"/>
          <w:tab w:val="left" w:pos="2880"/>
          <w:tab w:val="left" w:pos="3600"/>
          <w:tab w:val="left" w:pos="4320"/>
          <w:tab w:val="left" w:pos="5040"/>
        </w:tabs>
        <w:jc w:val="both"/>
        <w:rPr>
          <w:sz w:val="22"/>
          <w:szCs w:val="22"/>
        </w:rPr>
      </w:pPr>
      <w:r w:rsidRPr="00FA3CB7">
        <w:rPr>
          <w:b/>
          <w:bCs/>
          <w:sz w:val="22"/>
          <w:szCs w:val="22"/>
        </w:rPr>
        <w:t>Part (</w:t>
      </w:r>
      <w:r w:rsidR="00A2165B">
        <w:rPr>
          <w:b/>
          <w:bCs/>
          <w:sz w:val="22"/>
          <w:szCs w:val="22"/>
        </w:rPr>
        <w:t>d</w:t>
      </w:r>
      <w:r w:rsidR="00132F32" w:rsidRPr="00132F32">
        <w:rPr>
          <w:b/>
          <w:bCs/>
          <w:sz w:val="22"/>
          <w:szCs w:val="22"/>
        </w:rPr>
        <w:t>) of</w:t>
      </w:r>
      <w:r w:rsidRPr="00FA3CB7">
        <w:rPr>
          <w:b/>
          <w:bCs/>
          <w:sz w:val="22"/>
          <w:szCs w:val="22"/>
        </w:rPr>
        <w:t xml:space="preserve"> the Proposition </w:t>
      </w:r>
    </w:p>
    <w:p w14:paraId="3F4F8A47" w14:textId="0D3600E8" w:rsidR="00B24E30" w:rsidRDefault="00B24E30" w:rsidP="00B24E30">
      <w:pPr>
        <w:tabs>
          <w:tab w:val="left" w:pos="720"/>
          <w:tab w:val="left" w:pos="1440"/>
          <w:tab w:val="left" w:pos="2160"/>
          <w:tab w:val="left" w:pos="2880"/>
          <w:tab w:val="left" w:pos="3600"/>
          <w:tab w:val="left" w:pos="4320"/>
          <w:tab w:val="left" w:pos="5040"/>
        </w:tabs>
        <w:jc w:val="both"/>
        <w:rPr>
          <w:sz w:val="22"/>
          <w:szCs w:val="22"/>
        </w:rPr>
      </w:pPr>
    </w:p>
    <w:p w14:paraId="647C1E1B" w14:textId="54EF23F9" w:rsidR="00B24E30" w:rsidRDefault="00B24E30" w:rsidP="001858C1">
      <w:pPr>
        <w:widowControl w:val="0"/>
        <w:tabs>
          <w:tab w:val="left" w:pos="720"/>
          <w:tab w:val="left" w:pos="1440"/>
          <w:tab w:val="left" w:pos="2160"/>
          <w:tab w:val="left" w:pos="2880"/>
          <w:tab w:val="left" w:pos="3600"/>
          <w:tab w:val="left" w:pos="4320"/>
          <w:tab w:val="left" w:pos="5040"/>
        </w:tabs>
        <w:jc w:val="both"/>
        <w:rPr>
          <w:sz w:val="22"/>
          <w:szCs w:val="22"/>
        </w:rPr>
      </w:pPr>
      <w:r>
        <w:rPr>
          <w:sz w:val="22"/>
          <w:szCs w:val="22"/>
        </w:rPr>
        <w:t>One difficulty with the listing of trees arises from the lack of compuls</w:t>
      </w:r>
      <w:r w:rsidR="00602A9B">
        <w:rPr>
          <w:sz w:val="22"/>
          <w:szCs w:val="22"/>
        </w:rPr>
        <w:t xml:space="preserve">ory requirement for the Minister’s Chief Officer </w:t>
      </w:r>
      <w:r>
        <w:rPr>
          <w:sz w:val="22"/>
          <w:szCs w:val="22"/>
        </w:rPr>
        <w:t xml:space="preserve">to list trees </w:t>
      </w:r>
      <w:r w:rsidR="00602A9B">
        <w:rPr>
          <w:sz w:val="22"/>
          <w:szCs w:val="22"/>
        </w:rPr>
        <w:t xml:space="preserve">proactively </w:t>
      </w:r>
      <w:r>
        <w:rPr>
          <w:sz w:val="22"/>
          <w:szCs w:val="22"/>
        </w:rPr>
        <w:t xml:space="preserve">and the limited circumstances in which protection can be granted immediately, even on a provisional basis. </w:t>
      </w:r>
    </w:p>
    <w:p w14:paraId="0AA48800" w14:textId="77777777" w:rsidR="00D20554" w:rsidRDefault="00D20554">
      <w:pPr>
        <w:tabs>
          <w:tab w:val="left" w:pos="720"/>
          <w:tab w:val="left" w:pos="1440"/>
          <w:tab w:val="left" w:pos="2160"/>
          <w:tab w:val="left" w:pos="2880"/>
          <w:tab w:val="left" w:pos="3600"/>
          <w:tab w:val="left" w:pos="4320"/>
          <w:tab w:val="left" w:pos="5040"/>
        </w:tabs>
        <w:jc w:val="both"/>
        <w:rPr>
          <w:i/>
          <w:iCs/>
          <w:sz w:val="22"/>
          <w:szCs w:val="22"/>
        </w:rPr>
      </w:pPr>
    </w:p>
    <w:p w14:paraId="4893CBAE" w14:textId="6BA31F64" w:rsidR="009A6FD3" w:rsidRDefault="001F795A">
      <w:pPr>
        <w:tabs>
          <w:tab w:val="left" w:pos="720"/>
          <w:tab w:val="left" w:pos="1440"/>
          <w:tab w:val="left" w:pos="2160"/>
          <w:tab w:val="left" w:pos="2880"/>
          <w:tab w:val="left" w:pos="3600"/>
          <w:tab w:val="left" w:pos="4320"/>
          <w:tab w:val="left" w:pos="5040"/>
        </w:tabs>
        <w:jc w:val="both"/>
        <w:rPr>
          <w:i/>
          <w:iCs/>
          <w:color w:val="3C3B35"/>
          <w:sz w:val="22"/>
          <w:szCs w:val="22"/>
          <w:shd w:val="clear" w:color="auto" w:fill="FFFFFF"/>
        </w:rPr>
      </w:pPr>
      <w:r>
        <w:rPr>
          <w:sz w:val="22"/>
          <w:szCs w:val="22"/>
        </w:rPr>
        <w:t>Currently</w:t>
      </w:r>
      <w:r w:rsidR="00602A9B">
        <w:rPr>
          <w:sz w:val="22"/>
          <w:szCs w:val="22"/>
        </w:rPr>
        <w:t>,</w:t>
      </w:r>
      <w:r>
        <w:rPr>
          <w:sz w:val="22"/>
          <w:szCs w:val="22"/>
        </w:rPr>
        <w:t xml:space="preserve"> the provisional listing of trees is made by the Chief Officer under Article 60</w:t>
      </w:r>
      <w:r w:rsidR="00D20554">
        <w:rPr>
          <w:sz w:val="22"/>
          <w:szCs w:val="22"/>
        </w:rPr>
        <w:t xml:space="preserve"> (1)</w:t>
      </w:r>
      <w:r>
        <w:rPr>
          <w:sz w:val="22"/>
          <w:szCs w:val="22"/>
        </w:rPr>
        <w:t xml:space="preserve"> </w:t>
      </w:r>
      <w:r w:rsidR="00602A9B">
        <w:rPr>
          <w:sz w:val="22"/>
          <w:szCs w:val="22"/>
        </w:rPr>
        <w:t xml:space="preserve">of </w:t>
      </w:r>
      <w:r w:rsidR="008D73C3">
        <w:rPr>
          <w:sz w:val="22"/>
          <w:szCs w:val="22"/>
        </w:rPr>
        <w:t>the Planning Law’</w:t>
      </w:r>
      <w:r w:rsidR="00602A9B">
        <w:rPr>
          <w:sz w:val="22"/>
          <w:szCs w:val="22"/>
        </w:rPr>
        <w:t xml:space="preserve"> </w:t>
      </w:r>
      <w:r w:rsidR="00A3005C">
        <w:rPr>
          <w:sz w:val="22"/>
          <w:szCs w:val="22"/>
        </w:rPr>
        <w:t xml:space="preserve">which </w:t>
      </w:r>
      <w:r w:rsidR="00A3005C">
        <w:rPr>
          <w:color w:val="3C3B35"/>
          <w:sz w:val="22"/>
          <w:szCs w:val="22"/>
          <w:shd w:val="clear" w:color="auto" w:fill="FFFFFF"/>
        </w:rPr>
        <w:t xml:space="preserve">is </w:t>
      </w:r>
      <w:r w:rsidR="008D73C3">
        <w:rPr>
          <w:color w:val="3C3B35"/>
          <w:sz w:val="22"/>
          <w:szCs w:val="22"/>
          <w:shd w:val="clear" w:color="auto" w:fill="FFFFFF"/>
        </w:rPr>
        <w:t>only appl</w:t>
      </w:r>
      <w:r w:rsidR="00A3005C">
        <w:rPr>
          <w:color w:val="3C3B35"/>
          <w:sz w:val="22"/>
          <w:szCs w:val="22"/>
          <w:shd w:val="clear" w:color="auto" w:fill="FFFFFF"/>
        </w:rPr>
        <w:t>icable</w:t>
      </w:r>
      <w:r w:rsidR="008D73C3">
        <w:rPr>
          <w:color w:val="3C3B35"/>
          <w:sz w:val="22"/>
          <w:szCs w:val="22"/>
          <w:shd w:val="clear" w:color="auto" w:fill="FFFFFF"/>
        </w:rPr>
        <w:t xml:space="preserve"> </w:t>
      </w:r>
      <w:r>
        <w:rPr>
          <w:sz w:val="22"/>
          <w:szCs w:val="22"/>
        </w:rPr>
        <w:t>if</w:t>
      </w:r>
      <w:r w:rsidR="008D73C3">
        <w:rPr>
          <w:sz w:val="22"/>
          <w:szCs w:val="22"/>
        </w:rPr>
        <w:t xml:space="preserve"> the Chief Officer</w:t>
      </w:r>
      <w:r>
        <w:rPr>
          <w:sz w:val="22"/>
          <w:szCs w:val="22"/>
        </w:rPr>
        <w:t xml:space="preserve">  </w:t>
      </w:r>
      <w:r>
        <w:rPr>
          <w:i/>
          <w:iCs/>
          <w:sz w:val="22"/>
          <w:szCs w:val="22"/>
        </w:rPr>
        <w:t>–</w:t>
      </w:r>
      <w:r w:rsidRPr="001F795A">
        <w:rPr>
          <w:i/>
          <w:iCs/>
          <w:sz w:val="22"/>
          <w:szCs w:val="22"/>
        </w:rPr>
        <w:t xml:space="preserve"> </w:t>
      </w:r>
      <w:r>
        <w:rPr>
          <w:i/>
          <w:iCs/>
          <w:sz w:val="22"/>
          <w:szCs w:val="22"/>
        </w:rPr>
        <w:t>“</w:t>
      </w:r>
      <w:r w:rsidRPr="001F795A">
        <w:rPr>
          <w:i/>
          <w:iCs/>
          <w:color w:val="3C3B35"/>
          <w:sz w:val="22"/>
          <w:szCs w:val="22"/>
          <w:shd w:val="clear" w:color="auto" w:fill="FFFFFF"/>
        </w:rPr>
        <w:t>consider</w:t>
      </w:r>
      <w:r w:rsidR="00D20554">
        <w:rPr>
          <w:i/>
          <w:iCs/>
          <w:color w:val="3C3B35"/>
          <w:sz w:val="22"/>
          <w:szCs w:val="22"/>
          <w:shd w:val="clear" w:color="auto" w:fill="FFFFFF"/>
        </w:rPr>
        <w:t>s</w:t>
      </w:r>
      <w:r w:rsidRPr="001F795A">
        <w:rPr>
          <w:i/>
          <w:iCs/>
          <w:color w:val="3C3B35"/>
          <w:sz w:val="22"/>
          <w:szCs w:val="22"/>
          <w:shd w:val="clear" w:color="auto" w:fill="FFFFFF"/>
        </w:rPr>
        <w:t xml:space="preserve"> it necessary or expedient to restrain the actual or apprehended removal of, or damage to, a tree suitable for inclusion on the List of Protected Trees.</w:t>
      </w:r>
      <w:r>
        <w:rPr>
          <w:i/>
          <w:iCs/>
          <w:color w:val="3C3B35"/>
          <w:sz w:val="22"/>
          <w:szCs w:val="22"/>
          <w:shd w:val="clear" w:color="auto" w:fill="FFFFFF"/>
        </w:rPr>
        <w:t xml:space="preserve">”. </w:t>
      </w:r>
    </w:p>
    <w:p w14:paraId="51C18164" w14:textId="77777777" w:rsidR="009A6FD3" w:rsidRDefault="009A6FD3">
      <w:pPr>
        <w:tabs>
          <w:tab w:val="left" w:pos="720"/>
          <w:tab w:val="left" w:pos="1440"/>
          <w:tab w:val="left" w:pos="2160"/>
          <w:tab w:val="left" w:pos="2880"/>
          <w:tab w:val="left" w:pos="3600"/>
          <w:tab w:val="left" w:pos="4320"/>
          <w:tab w:val="left" w:pos="5040"/>
        </w:tabs>
        <w:jc w:val="both"/>
        <w:rPr>
          <w:i/>
          <w:iCs/>
          <w:color w:val="3C3B35"/>
          <w:sz w:val="22"/>
          <w:szCs w:val="22"/>
          <w:shd w:val="clear" w:color="auto" w:fill="FFFFFF"/>
        </w:rPr>
      </w:pPr>
    </w:p>
    <w:p w14:paraId="7CD4C312" w14:textId="2CCF9FFC" w:rsidR="0024048E" w:rsidRDefault="001F795A">
      <w:pPr>
        <w:tabs>
          <w:tab w:val="left" w:pos="720"/>
          <w:tab w:val="left" w:pos="1440"/>
          <w:tab w:val="left" w:pos="2160"/>
          <w:tab w:val="left" w:pos="2880"/>
          <w:tab w:val="left" w:pos="3600"/>
          <w:tab w:val="left" w:pos="4320"/>
          <w:tab w:val="left" w:pos="5040"/>
        </w:tabs>
        <w:jc w:val="both"/>
        <w:rPr>
          <w:sz w:val="22"/>
          <w:szCs w:val="22"/>
        </w:rPr>
      </w:pPr>
      <w:r>
        <w:rPr>
          <w:color w:val="3C3B35"/>
          <w:sz w:val="22"/>
          <w:szCs w:val="22"/>
          <w:shd w:val="clear" w:color="auto" w:fill="FFFFFF"/>
        </w:rPr>
        <w:t>Part (</w:t>
      </w:r>
      <w:r w:rsidR="00B42063">
        <w:rPr>
          <w:color w:val="3C3B35"/>
          <w:sz w:val="22"/>
          <w:szCs w:val="22"/>
          <w:shd w:val="clear" w:color="auto" w:fill="FFFFFF"/>
        </w:rPr>
        <w:t>c</w:t>
      </w:r>
      <w:r>
        <w:rPr>
          <w:color w:val="3C3B35"/>
          <w:sz w:val="22"/>
          <w:szCs w:val="22"/>
          <w:shd w:val="clear" w:color="auto" w:fill="FFFFFF"/>
        </w:rPr>
        <w:t xml:space="preserve">) of the </w:t>
      </w:r>
      <w:r w:rsidR="0051152D">
        <w:rPr>
          <w:color w:val="3C3B35"/>
          <w:sz w:val="22"/>
          <w:szCs w:val="22"/>
          <w:shd w:val="clear" w:color="auto" w:fill="FFFFFF"/>
        </w:rPr>
        <w:t>P</w:t>
      </w:r>
      <w:r>
        <w:rPr>
          <w:color w:val="3C3B35"/>
          <w:sz w:val="22"/>
          <w:szCs w:val="22"/>
          <w:shd w:val="clear" w:color="auto" w:fill="FFFFFF"/>
        </w:rPr>
        <w:t xml:space="preserve">roposition </w:t>
      </w:r>
      <w:r w:rsidR="008D73C3">
        <w:rPr>
          <w:color w:val="3C3B35"/>
          <w:sz w:val="22"/>
          <w:szCs w:val="22"/>
          <w:shd w:val="clear" w:color="auto" w:fill="FFFFFF"/>
        </w:rPr>
        <w:t>seeks for the protection afforded by the Planning Law to be improved. This could include making</w:t>
      </w:r>
      <w:r>
        <w:rPr>
          <w:color w:val="3C3B35"/>
          <w:sz w:val="22"/>
          <w:szCs w:val="22"/>
          <w:shd w:val="clear" w:color="auto" w:fill="FFFFFF"/>
        </w:rPr>
        <w:t xml:space="preserve"> </w:t>
      </w:r>
      <w:r w:rsidR="008D73C3">
        <w:rPr>
          <w:color w:val="3C3B35"/>
          <w:sz w:val="22"/>
          <w:szCs w:val="22"/>
          <w:shd w:val="clear" w:color="auto" w:fill="FFFFFF"/>
        </w:rPr>
        <w:t xml:space="preserve">it mandatory </w:t>
      </w:r>
      <w:r>
        <w:rPr>
          <w:color w:val="3C3B35"/>
          <w:sz w:val="22"/>
          <w:szCs w:val="22"/>
          <w:shd w:val="clear" w:color="auto" w:fill="FFFFFF"/>
        </w:rPr>
        <w:t xml:space="preserve">for </w:t>
      </w:r>
      <w:r w:rsidR="008D73C3">
        <w:rPr>
          <w:color w:val="3C3B35"/>
          <w:sz w:val="22"/>
          <w:szCs w:val="22"/>
          <w:shd w:val="clear" w:color="auto" w:fill="FFFFFF"/>
        </w:rPr>
        <w:t xml:space="preserve">trees to be </w:t>
      </w:r>
      <w:r>
        <w:rPr>
          <w:color w:val="3C3B35"/>
          <w:sz w:val="22"/>
          <w:szCs w:val="22"/>
          <w:shd w:val="clear" w:color="auto" w:fill="FFFFFF"/>
        </w:rPr>
        <w:t>provisional</w:t>
      </w:r>
      <w:r w:rsidR="008D73C3">
        <w:rPr>
          <w:color w:val="3C3B35"/>
          <w:sz w:val="22"/>
          <w:szCs w:val="22"/>
          <w:shd w:val="clear" w:color="auto" w:fill="FFFFFF"/>
        </w:rPr>
        <w:t>ly</w:t>
      </w:r>
      <w:r>
        <w:rPr>
          <w:color w:val="3C3B35"/>
          <w:sz w:val="22"/>
          <w:szCs w:val="22"/>
          <w:shd w:val="clear" w:color="auto" w:fill="FFFFFF"/>
        </w:rPr>
        <w:t xml:space="preserve"> inclu</w:t>
      </w:r>
      <w:r w:rsidR="008D73C3">
        <w:rPr>
          <w:color w:val="3C3B35"/>
          <w:sz w:val="22"/>
          <w:szCs w:val="22"/>
          <w:shd w:val="clear" w:color="auto" w:fill="FFFFFF"/>
        </w:rPr>
        <w:t>ded</w:t>
      </w:r>
      <w:r>
        <w:rPr>
          <w:color w:val="3C3B35"/>
          <w:sz w:val="22"/>
          <w:szCs w:val="22"/>
          <w:shd w:val="clear" w:color="auto" w:fill="FFFFFF"/>
        </w:rPr>
        <w:t xml:space="preserve"> o</w:t>
      </w:r>
      <w:r w:rsidR="00D20554">
        <w:rPr>
          <w:color w:val="3C3B35"/>
          <w:sz w:val="22"/>
          <w:szCs w:val="22"/>
          <w:shd w:val="clear" w:color="auto" w:fill="FFFFFF"/>
        </w:rPr>
        <w:t xml:space="preserve">n </w:t>
      </w:r>
      <w:r>
        <w:rPr>
          <w:color w:val="3C3B35"/>
          <w:sz w:val="22"/>
          <w:szCs w:val="22"/>
          <w:shd w:val="clear" w:color="auto" w:fill="FFFFFF"/>
        </w:rPr>
        <w:t xml:space="preserve">the </w:t>
      </w:r>
      <w:r w:rsidR="008D73C3">
        <w:rPr>
          <w:color w:val="3C3B35"/>
          <w:sz w:val="22"/>
          <w:szCs w:val="22"/>
          <w:shd w:val="clear" w:color="auto" w:fill="FFFFFF"/>
        </w:rPr>
        <w:t>L</w:t>
      </w:r>
      <w:r>
        <w:rPr>
          <w:color w:val="3C3B35"/>
          <w:sz w:val="22"/>
          <w:szCs w:val="22"/>
          <w:shd w:val="clear" w:color="auto" w:fill="FFFFFF"/>
        </w:rPr>
        <w:t>ist</w:t>
      </w:r>
      <w:r w:rsidR="00A3005C">
        <w:rPr>
          <w:color w:val="3C3B35"/>
          <w:sz w:val="22"/>
          <w:szCs w:val="22"/>
          <w:shd w:val="clear" w:color="auto" w:fill="FFFFFF"/>
        </w:rPr>
        <w:t xml:space="preserve"> and/or</w:t>
      </w:r>
      <w:r w:rsidR="008D73C3">
        <w:rPr>
          <w:color w:val="3C3B35"/>
          <w:sz w:val="22"/>
          <w:szCs w:val="22"/>
          <w:shd w:val="clear" w:color="auto" w:fill="FFFFFF"/>
        </w:rPr>
        <w:t xml:space="preserve"> </w:t>
      </w:r>
      <w:r>
        <w:rPr>
          <w:color w:val="3C3B35"/>
          <w:sz w:val="22"/>
          <w:szCs w:val="22"/>
          <w:shd w:val="clear" w:color="auto" w:fill="FFFFFF"/>
        </w:rPr>
        <w:t>mandatory</w:t>
      </w:r>
      <w:r w:rsidR="008D73C3">
        <w:rPr>
          <w:color w:val="3C3B35"/>
          <w:sz w:val="22"/>
          <w:szCs w:val="22"/>
          <w:shd w:val="clear" w:color="auto" w:fill="FFFFFF"/>
        </w:rPr>
        <w:t xml:space="preserve"> </w:t>
      </w:r>
      <w:r w:rsidR="0051152D">
        <w:rPr>
          <w:color w:val="3C3B35"/>
          <w:sz w:val="22"/>
          <w:szCs w:val="22"/>
          <w:shd w:val="clear" w:color="auto" w:fill="FFFFFF"/>
        </w:rPr>
        <w:t xml:space="preserve">on direction of an identified body, champion or champions reflecting the work </w:t>
      </w:r>
      <w:r w:rsidR="00790D81">
        <w:rPr>
          <w:color w:val="3C3B35"/>
          <w:sz w:val="22"/>
          <w:szCs w:val="22"/>
          <w:shd w:val="clear" w:color="auto" w:fill="FFFFFF"/>
        </w:rPr>
        <w:t xml:space="preserve">proposed in </w:t>
      </w:r>
      <w:r w:rsidR="00602A9B">
        <w:rPr>
          <w:color w:val="3C3B35"/>
          <w:sz w:val="22"/>
          <w:szCs w:val="22"/>
          <w:shd w:val="clear" w:color="auto" w:fill="FFFFFF"/>
        </w:rPr>
        <w:t xml:space="preserve">part (c) of </w:t>
      </w:r>
      <w:r w:rsidR="00790D81">
        <w:rPr>
          <w:color w:val="3C3B35"/>
          <w:sz w:val="22"/>
          <w:szCs w:val="22"/>
          <w:shd w:val="clear" w:color="auto" w:fill="FFFFFF"/>
        </w:rPr>
        <w:t xml:space="preserve">this Proposition to be carried out </w:t>
      </w:r>
      <w:r w:rsidR="00602A9B">
        <w:rPr>
          <w:color w:val="3C3B35"/>
          <w:sz w:val="22"/>
          <w:szCs w:val="22"/>
          <w:shd w:val="clear" w:color="auto" w:fill="FFFFFF"/>
        </w:rPr>
        <w:t xml:space="preserve">in consultation with </w:t>
      </w:r>
      <w:r w:rsidR="008D73C3">
        <w:rPr>
          <w:color w:val="3C3B35"/>
          <w:sz w:val="22"/>
          <w:szCs w:val="22"/>
          <w:shd w:val="clear" w:color="auto" w:fill="FFFFFF"/>
        </w:rPr>
        <w:t xml:space="preserve">the </w:t>
      </w:r>
      <w:r w:rsidR="00602A9B">
        <w:rPr>
          <w:color w:val="3C3B35"/>
          <w:sz w:val="22"/>
          <w:szCs w:val="22"/>
          <w:shd w:val="clear" w:color="auto" w:fill="FFFFFF"/>
        </w:rPr>
        <w:t xml:space="preserve">proposed </w:t>
      </w:r>
      <w:r w:rsidR="008D73C3">
        <w:rPr>
          <w:color w:val="3C3B35"/>
          <w:sz w:val="22"/>
          <w:szCs w:val="22"/>
          <w:shd w:val="clear" w:color="auto" w:fill="FFFFFF"/>
        </w:rPr>
        <w:t>Tree Advisory Council</w:t>
      </w:r>
      <w:r w:rsidR="00790D81">
        <w:rPr>
          <w:color w:val="3C3B35"/>
          <w:sz w:val="22"/>
          <w:szCs w:val="22"/>
          <w:shd w:val="clear" w:color="auto" w:fill="FFFFFF"/>
        </w:rPr>
        <w:t>.</w:t>
      </w:r>
    </w:p>
    <w:p w14:paraId="62666139" w14:textId="77777777" w:rsidR="0057496A" w:rsidRDefault="0057496A">
      <w:pPr>
        <w:tabs>
          <w:tab w:val="left" w:pos="720"/>
          <w:tab w:val="left" w:pos="1440"/>
          <w:tab w:val="left" w:pos="2160"/>
          <w:tab w:val="left" w:pos="2880"/>
          <w:tab w:val="left" w:pos="3600"/>
          <w:tab w:val="left" w:pos="4320"/>
          <w:tab w:val="left" w:pos="5040"/>
        </w:tabs>
        <w:jc w:val="both"/>
        <w:rPr>
          <w:sz w:val="22"/>
          <w:szCs w:val="22"/>
        </w:rPr>
      </w:pPr>
    </w:p>
    <w:sdt>
      <w:sdtPr>
        <w:rPr>
          <w:b/>
          <w:sz w:val="22"/>
          <w:szCs w:val="22"/>
        </w:rPr>
        <w:id w:val="66394120"/>
        <w:lock w:val="sdtContentLocked"/>
        <w:placeholder>
          <w:docPart w:val="865FCBE52B4441C18CA1905933DFE3B8"/>
        </w:placeholder>
      </w:sdtPr>
      <w:sdtEndPr/>
      <w:sdtContent>
        <w:p w14:paraId="0CACAA51" w14:textId="77777777" w:rsidR="0057496A" w:rsidRPr="0057496A" w:rsidRDefault="0057496A">
          <w:pPr>
            <w:tabs>
              <w:tab w:val="left" w:pos="720"/>
              <w:tab w:val="left" w:pos="1440"/>
              <w:tab w:val="left" w:pos="2160"/>
              <w:tab w:val="left" w:pos="2880"/>
              <w:tab w:val="left" w:pos="3600"/>
              <w:tab w:val="left" w:pos="4320"/>
              <w:tab w:val="left" w:pos="5040"/>
            </w:tabs>
            <w:jc w:val="both"/>
            <w:rPr>
              <w:b/>
              <w:sz w:val="22"/>
              <w:szCs w:val="22"/>
            </w:rPr>
          </w:pPr>
          <w:r w:rsidRPr="0057496A">
            <w:rPr>
              <w:b/>
              <w:sz w:val="22"/>
              <w:szCs w:val="22"/>
            </w:rPr>
            <w:t xml:space="preserve">Financial and </w:t>
          </w:r>
          <w:r w:rsidR="001065C0">
            <w:rPr>
              <w:b/>
              <w:sz w:val="22"/>
              <w:szCs w:val="22"/>
            </w:rPr>
            <w:t>staffing</w:t>
          </w:r>
          <w:r w:rsidRPr="0057496A">
            <w:rPr>
              <w:b/>
              <w:sz w:val="22"/>
              <w:szCs w:val="22"/>
            </w:rPr>
            <w:t xml:space="preserve"> implications</w:t>
          </w:r>
        </w:p>
      </w:sdtContent>
    </w:sdt>
    <w:p w14:paraId="570E9A66" w14:textId="77777777" w:rsidR="0057496A" w:rsidRDefault="0057496A">
      <w:pPr>
        <w:tabs>
          <w:tab w:val="left" w:pos="720"/>
          <w:tab w:val="left" w:pos="1440"/>
          <w:tab w:val="left" w:pos="2160"/>
          <w:tab w:val="left" w:pos="2880"/>
          <w:tab w:val="left" w:pos="3600"/>
          <w:tab w:val="left" w:pos="4320"/>
          <w:tab w:val="left" w:pos="5040"/>
        </w:tabs>
        <w:jc w:val="both"/>
        <w:rPr>
          <w:sz w:val="22"/>
          <w:szCs w:val="22"/>
        </w:rPr>
      </w:pPr>
    </w:p>
    <w:p w14:paraId="66462500" w14:textId="40654052" w:rsidR="00D96E9F" w:rsidRPr="00FA3CB7" w:rsidRDefault="00D20554">
      <w:pPr>
        <w:tabs>
          <w:tab w:val="left" w:pos="720"/>
          <w:tab w:val="left" w:pos="1440"/>
          <w:tab w:val="left" w:pos="2160"/>
          <w:tab w:val="left" w:pos="2880"/>
          <w:tab w:val="left" w:pos="3600"/>
          <w:tab w:val="left" w:pos="4320"/>
          <w:tab w:val="left" w:pos="5040"/>
        </w:tabs>
        <w:jc w:val="both"/>
        <w:rPr>
          <w:sz w:val="22"/>
          <w:szCs w:val="22"/>
        </w:rPr>
      </w:pPr>
      <w:r>
        <w:rPr>
          <w:sz w:val="22"/>
          <w:szCs w:val="22"/>
        </w:rPr>
        <w:t xml:space="preserve">Funding </w:t>
      </w:r>
      <w:r w:rsidR="00E242BA">
        <w:rPr>
          <w:sz w:val="22"/>
          <w:szCs w:val="22"/>
        </w:rPr>
        <w:t xml:space="preserve">in respect of tree protection measures </w:t>
      </w:r>
      <w:r>
        <w:rPr>
          <w:sz w:val="22"/>
          <w:szCs w:val="22"/>
        </w:rPr>
        <w:t xml:space="preserve">was </w:t>
      </w:r>
      <w:r w:rsidR="002E17FA" w:rsidRPr="00FA3CB7">
        <w:rPr>
          <w:sz w:val="22"/>
          <w:szCs w:val="22"/>
        </w:rPr>
        <w:t xml:space="preserve">set aside in </w:t>
      </w:r>
      <w:r w:rsidR="00E242BA" w:rsidRPr="00FA3CB7">
        <w:rPr>
          <w:sz w:val="22"/>
          <w:szCs w:val="22"/>
        </w:rPr>
        <w:t xml:space="preserve">the </w:t>
      </w:r>
      <w:r w:rsidR="002E17FA" w:rsidRPr="00FA3CB7">
        <w:rPr>
          <w:sz w:val="22"/>
          <w:szCs w:val="22"/>
        </w:rPr>
        <w:t>previous Govt Plan</w:t>
      </w:r>
      <w:r w:rsidR="00E242BA" w:rsidRPr="00FA3CB7">
        <w:rPr>
          <w:sz w:val="22"/>
          <w:szCs w:val="22"/>
        </w:rPr>
        <w:t xml:space="preserve"> </w:t>
      </w:r>
      <w:r w:rsidR="0051152D">
        <w:rPr>
          <w:sz w:val="22"/>
          <w:szCs w:val="22"/>
        </w:rPr>
        <w:t>following</w:t>
      </w:r>
      <w:r w:rsidR="00E242BA" w:rsidRPr="00FA3CB7">
        <w:rPr>
          <w:sz w:val="22"/>
          <w:szCs w:val="22"/>
        </w:rPr>
        <w:t xml:space="preserve"> the States Assembly’s approval of </w:t>
      </w:r>
      <w:hyperlink r:id="rId20" w:history="1">
        <w:r w:rsidR="00A3005C" w:rsidRPr="0051152D">
          <w:rPr>
            <w:rStyle w:val="Hyperlink"/>
            <w:sz w:val="22"/>
            <w:szCs w:val="22"/>
          </w:rPr>
          <w:t>P.130/2020 Amd. (21)</w:t>
        </w:r>
      </w:hyperlink>
      <w:r w:rsidR="00A3005C">
        <w:rPr>
          <w:sz w:val="22"/>
          <w:szCs w:val="22"/>
        </w:rPr>
        <w:t xml:space="preserve">. </w:t>
      </w:r>
      <w:r w:rsidR="00E242BA" w:rsidRPr="00FA3CB7">
        <w:rPr>
          <w:sz w:val="22"/>
          <w:szCs w:val="22"/>
        </w:rPr>
        <w:t xml:space="preserve">Officers have advised </w:t>
      </w:r>
      <w:r w:rsidR="00A3005C">
        <w:rPr>
          <w:sz w:val="22"/>
          <w:szCs w:val="22"/>
        </w:rPr>
        <w:t>that</w:t>
      </w:r>
      <w:r w:rsidR="00E756CB">
        <w:rPr>
          <w:sz w:val="22"/>
          <w:szCs w:val="22"/>
        </w:rPr>
        <w:t>,</w:t>
      </w:r>
      <w:r w:rsidR="00A3005C">
        <w:rPr>
          <w:sz w:val="22"/>
          <w:szCs w:val="22"/>
        </w:rPr>
        <w:t xml:space="preserve"> </w:t>
      </w:r>
      <w:r w:rsidR="00E242BA" w:rsidRPr="00FA3CB7">
        <w:rPr>
          <w:sz w:val="22"/>
          <w:szCs w:val="22"/>
        </w:rPr>
        <w:t xml:space="preserve">of the allocated </w:t>
      </w:r>
      <w:r w:rsidR="002E17FA" w:rsidRPr="00FA3CB7">
        <w:rPr>
          <w:sz w:val="22"/>
          <w:szCs w:val="22"/>
        </w:rPr>
        <w:t>£300,000</w:t>
      </w:r>
      <w:r w:rsidR="00E756CB">
        <w:rPr>
          <w:sz w:val="22"/>
          <w:szCs w:val="22"/>
        </w:rPr>
        <w:t>,</w:t>
      </w:r>
      <w:r w:rsidR="00A3005C">
        <w:rPr>
          <w:sz w:val="22"/>
          <w:szCs w:val="22"/>
        </w:rPr>
        <w:t xml:space="preserve"> approximately </w:t>
      </w:r>
      <w:r w:rsidR="002E17FA" w:rsidRPr="00FA3CB7">
        <w:rPr>
          <w:sz w:val="22"/>
          <w:szCs w:val="22"/>
        </w:rPr>
        <w:t>£</w:t>
      </w:r>
      <w:r w:rsidR="008D73C3">
        <w:rPr>
          <w:sz w:val="22"/>
          <w:szCs w:val="22"/>
        </w:rPr>
        <w:t>240</w:t>
      </w:r>
      <w:r w:rsidR="002E17FA" w:rsidRPr="00FA3CB7">
        <w:rPr>
          <w:sz w:val="22"/>
          <w:szCs w:val="22"/>
        </w:rPr>
        <w:t>,000</w:t>
      </w:r>
      <w:r w:rsidR="00A3005C">
        <w:rPr>
          <w:sz w:val="22"/>
          <w:szCs w:val="22"/>
        </w:rPr>
        <w:t xml:space="preserve"> </w:t>
      </w:r>
      <w:r w:rsidR="008D73C3">
        <w:rPr>
          <w:sz w:val="22"/>
          <w:szCs w:val="22"/>
        </w:rPr>
        <w:t>remains</w:t>
      </w:r>
      <w:r w:rsidR="002E17FA" w:rsidRPr="00FA3CB7">
        <w:rPr>
          <w:sz w:val="22"/>
          <w:szCs w:val="22"/>
        </w:rPr>
        <w:t>.</w:t>
      </w:r>
      <w:r w:rsidR="00AE14D1">
        <w:rPr>
          <w:sz w:val="22"/>
          <w:szCs w:val="22"/>
        </w:rPr>
        <w:t xml:space="preserve"> The Proposition also refers to a further £75,000 being allocated for the years 2022, 2023 and 2024 to continue supporting this work. </w:t>
      </w:r>
    </w:p>
    <w:p w14:paraId="65C4F7FC" w14:textId="77777777" w:rsidR="00E242BA" w:rsidRDefault="00E242BA">
      <w:pPr>
        <w:tabs>
          <w:tab w:val="left" w:pos="720"/>
          <w:tab w:val="left" w:pos="1440"/>
          <w:tab w:val="left" w:pos="2160"/>
          <w:tab w:val="left" w:pos="2880"/>
          <w:tab w:val="left" w:pos="3600"/>
          <w:tab w:val="left" w:pos="4320"/>
          <w:tab w:val="left" w:pos="5040"/>
        </w:tabs>
        <w:jc w:val="both"/>
        <w:rPr>
          <w:b/>
          <w:bCs/>
          <w:sz w:val="22"/>
          <w:szCs w:val="22"/>
        </w:rPr>
      </w:pPr>
    </w:p>
    <w:p w14:paraId="22282EF8" w14:textId="20F233B1" w:rsidR="00E242BA" w:rsidRDefault="00E242BA">
      <w:pPr>
        <w:tabs>
          <w:tab w:val="left" w:pos="720"/>
          <w:tab w:val="left" w:pos="1440"/>
          <w:tab w:val="left" w:pos="2160"/>
          <w:tab w:val="left" w:pos="2880"/>
          <w:tab w:val="left" w:pos="3600"/>
          <w:tab w:val="left" w:pos="4320"/>
          <w:tab w:val="left" w:pos="5040"/>
        </w:tabs>
        <w:jc w:val="both"/>
        <w:rPr>
          <w:sz w:val="22"/>
          <w:szCs w:val="22"/>
        </w:rPr>
      </w:pPr>
      <w:r w:rsidRPr="00FA3CB7">
        <w:rPr>
          <w:sz w:val="22"/>
          <w:szCs w:val="22"/>
        </w:rPr>
        <w:t xml:space="preserve">In addition, the Climate Emergency Fund could be a source of funding to support tree planting initiatives </w:t>
      </w:r>
      <w:r w:rsidR="001F42D9" w:rsidRPr="00FA3CB7">
        <w:rPr>
          <w:sz w:val="22"/>
          <w:szCs w:val="22"/>
        </w:rPr>
        <w:t>along with funds from the Rural Economy Programme</w:t>
      </w:r>
      <w:r w:rsidR="00E756CB">
        <w:rPr>
          <w:sz w:val="22"/>
          <w:szCs w:val="22"/>
        </w:rPr>
        <w:t xml:space="preserve"> (of which the States Assembly approved an increase to at least £6.7million in its support of P.74/2023)</w:t>
      </w:r>
      <w:r w:rsidR="001F42D9" w:rsidRPr="00FA3CB7">
        <w:rPr>
          <w:sz w:val="22"/>
          <w:szCs w:val="22"/>
        </w:rPr>
        <w:t xml:space="preserve"> and contributions from environmental charities and interested individuals and businesses. </w:t>
      </w:r>
      <w:r w:rsidRPr="00FA3CB7">
        <w:rPr>
          <w:sz w:val="22"/>
          <w:szCs w:val="22"/>
        </w:rPr>
        <w:t xml:space="preserve"> </w:t>
      </w:r>
    </w:p>
    <w:p w14:paraId="5B08D3A5" w14:textId="77777777" w:rsidR="00D6763B" w:rsidRDefault="00D6763B">
      <w:pPr>
        <w:tabs>
          <w:tab w:val="left" w:pos="720"/>
          <w:tab w:val="left" w:pos="1440"/>
          <w:tab w:val="left" w:pos="2160"/>
          <w:tab w:val="left" w:pos="2880"/>
          <w:tab w:val="left" w:pos="3600"/>
          <w:tab w:val="left" w:pos="4320"/>
          <w:tab w:val="left" w:pos="5040"/>
        </w:tabs>
        <w:jc w:val="both"/>
        <w:rPr>
          <w:sz w:val="22"/>
          <w:szCs w:val="22"/>
        </w:rPr>
      </w:pPr>
    </w:p>
    <w:p w14:paraId="57D447F1" w14:textId="39DE903A" w:rsidR="00D6763B" w:rsidRPr="00FA3CB7" w:rsidRDefault="00D6763B">
      <w:pPr>
        <w:tabs>
          <w:tab w:val="left" w:pos="720"/>
          <w:tab w:val="left" w:pos="1440"/>
          <w:tab w:val="left" w:pos="2160"/>
          <w:tab w:val="left" w:pos="2880"/>
          <w:tab w:val="left" w:pos="3600"/>
          <w:tab w:val="left" w:pos="4320"/>
          <w:tab w:val="left" w:pos="5040"/>
        </w:tabs>
        <w:jc w:val="both"/>
        <w:rPr>
          <w:sz w:val="22"/>
          <w:szCs w:val="22"/>
        </w:rPr>
      </w:pPr>
      <w:r>
        <w:rPr>
          <w:sz w:val="22"/>
          <w:szCs w:val="22"/>
        </w:rPr>
        <w:t xml:space="preserve">Annex 3 of the Strategy states ‘A Sounding Board offers a relatively inexpensive resource for Government policy, and the group could bring in alternative or innovative ideas for funding, including from external sources.’ </w:t>
      </w:r>
    </w:p>
    <w:p w14:paraId="5534D942" w14:textId="77777777" w:rsidR="007E0E04" w:rsidRDefault="007E0E04">
      <w:pPr>
        <w:tabs>
          <w:tab w:val="left" w:pos="720"/>
          <w:tab w:val="left" w:pos="1440"/>
          <w:tab w:val="left" w:pos="2160"/>
          <w:tab w:val="left" w:pos="2880"/>
          <w:tab w:val="left" w:pos="3600"/>
          <w:tab w:val="left" w:pos="4320"/>
          <w:tab w:val="left" w:pos="5040"/>
        </w:tabs>
        <w:jc w:val="both"/>
        <w:rPr>
          <w:sz w:val="22"/>
          <w:szCs w:val="22"/>
        </w:rPr>
      </w:pPr>
    </w:p>
    <w:p w14:paraId="24EB0532" w14:textId="77777777" w:rsidR="007E0E04" w:rsidRDefault="007E0E04" w:rsidP="007E0E04">
      <w:pPr>
        <w:tabs>
          <w:tab w:val="left" w:pos="720"/>
          <w:tab w:val="left" w:pos="1440"/>
          <w:tab w:val="left" w:pos="2160"/>
          <w:tab w:val="left" w:pos="2880"/>
          <w:tab w:val="left" w:pos="3600"/>
          <w:tab w:val="left" w:pos="4320"/>
          <w:tab w:val="left" w:pos="5040"/>
        </w:tabs>
        <w:jc w:val="both"/>
        <w:rPr>
          <w:sz w:val="22"/>
          <w:szCs w:val="22"/>
        </w:rPr>
      </w:pPr>
    </w:p>
    <w:p w14:paraId="45EFE958" w14:textId="77777777" w:rsidR="009046EC" w:rsidRDefault="009046EC" w:rsidP="009046EC">
      <w:pPr>
        <w:tabs>
          <w:tab w:val="left" w:pos="720"/>
          <w:tab w:val="left" w:pos="1440"/>
          <w:tab w:val="left" w:pos="2160"/>
          <w:tab w:val="left" w:pos="2880"/>
          <w:tab w:val="left" w:pos="3600"/>
          <w:tab w:val="left" w:pos="4320"/>
          <w:tab w:val="left" w:pos="5040"/>
        </w:tabs>
        <w:jc w:val="center"/>
        <w:rPr>
          <w:b/>
          <w:bCs/>
        </w:rPr>
      </w:pPr>
    </w:p>
    <w:p w14:paraId="35B41899" w14:textId="77777777" w:rsidR="009046EC" w:rsidRDefault="009046EC" w:rsidP="009046EC">
      <w:pPr>
        <w:tabs>
          <w:tab w:val="left" w:pos="720"/>
          <w:tab w:val="left" w:pos="1440"/>
          <w:tab w:val="left" w:pos="2160"/>
          <w:tab w:val="left" w:pos="2880"/>
          <w:tab w:val="left" w:pos="3600"/>
          <w:tab w:val="left" w:pos="4320"/>
          <w:tab w:val="left" w:pos="5040"/>
        </w:tabs>
        <w:jc w:val="center"/>
        <w:rPr>
          <w:b/>
          <w:bCs/>
        </w:rPr>
      </w:pPr>
    </w:p>
    <w:p w14:paraId="009DE522" w14:textId="77777777" w:rsidR="00A3005C" w:rsidRDefault="00A3005C" w:rsidP="009046EC">
      <w:pPr>
        <w:tabs>
          <w:tab w:val="left" w:pos="720"/>
          <w:tab w:val="left" w:pos="1440"/>
          <w:tab w:val="left" w:pos="2160"/>
          <w:tab w:val="left" w:pos="2880"/>
          <w:tab w:val="left" w:pos="3600"/>
          <w:tab w:val="left" w:pos="4320"/>
          <w:tab w:val="left" w:pos="5040"/>
        </w:tabs>
        <w:jc w:val="center"/>
        <w:rPr>
          <w:b/>
          <w:bCs/>
        </w:rPr>
      </w:pPr>
    </w:p>
    <w:p w14:paraId="7BE9588B" w14:textId="77777777" w:rsidR="00A3005C" w:rsidRDefault="00A3005C" w:rsidP="009046EC">
      <w:pPr>
        <w:tabs>
          <w:tab w:val="left" w:pos="720"/>
          <w:tab w:val="left" w:pos="1440"/>
          <w:tab w:val="left" w:pos="2160"/>
          <w:tab w:val="left" w:pos="2880"/>
          <w:tab w:val="left" w:pos="3600"/>
          <w:tab w:val="left" w:pos="4320"/>
          <w:tab w:val="left" w:pos="5040"/>
        </w:tabs>
        <w:jc w:val="center"/>
        <w:rPr>
          <w:b/>
          <w:bCs/>
        </w:rPr>
      </w:pPr>
    </w:p>
    <w:p w14:paraId="30E1A5C3" w14:textId="77777777" w:rsidR="00A3005C" w:rsidRDefault="00A3005C" w:rsidP="009046EC">
      <w:pPr>
        <w:tabs>
          <w:tab w:val="left" w:pos="720"/>
          <w:tab w:val="left" w:pos="1440"/>
          <w:tab w:val="left" w:pos="2160"/>
          <w:tab w:val="left" w:pos="2880"/>
          <w:tab w:val="left" w:pos="3600"/>
          <w:tab w:val="left" w:pos="4320"/>
          <w:tab w:val="left" w:pos="5040"/>
        </w:tabs>
        <w:jc w:val="center"/>
        <w:rPr>
          <w:b/>
          <w:bCs/>
        </w:rPr>
      </w:pPr>
    </w:p>
    <w:p w14:paraId="4A78E2FF" w14:textId="77777777" w:rsidR="00A3005C" w:rsidRDefault="00A3005C" w:rsidP="009046EC">
      <w:pPr>
        <w:tabs>
          <w:tab w:val="left" w:pos="720"/>
          <w:tab w:val="left" w:pos="1440"/>
          <w:tab w:val="left" w:pos="2160"/>
          <w:tab w:val="left" w:pos="2880"/>
          <w:tab w:val="left" w:pos="3600"/>
          <w:tab w:val="left" w:pos="4320"/>
          <w:tab w:val="left" w:pos="5040"/>
        </w:tabs>
        <w:jc w:val="center"/>
        <w:rPr>
          <w:b/>
          <w:bCs/>
        </w:rPr>
      </w:pPr>
    </w:p>
    <w:p w14:paraId="106BC53D" w14:textId="77777777" w:rsidR="00A3005C" w:rsidRDefault="00A3005C" w:rsidP="00837565">
      <w:pPr>
        <w:tabs>
          <w:tab w:val="left" w:pos="720"/>
          <w:tab w:val="left" w:pos="1440"/>
          <w:tab w:val="left" w:pos="2160"/>
          <w:tab w:val="left" w:pos="2880"/>
          <w:tab w:val="left" w:pos="3600"/>
          <w:tab w:val="left" w:pos="4320"/>
          <w:tab w:val="left" w:pos="5040"/>
        </w:tabs>
        <w:rPr>
          <w:b/>
          <w:bCs/>
        </w:rPr>
      </w:pPr>
    </w:p>
    <w:p w14:paraId="22EA05E9" w14:textId="77777777" w:rsidR="00A3005C" w:rsidRDefault="00A3005C" w:rsidP="009046EC">
      <w:pPr>
        <w:tabs>
          <w:tab w:val="left" w:pos="720"/>
          <w:tab w:val="left" w:pos="1440"/>
          <w:tab w:val="left" w:pos="2160"/>
          <w:tab w:val="left" w:pos="2880"/>
          <w:tab w:val="left" w:pos="3600"/>
          <w:tab w:val="left" w:pos="4320"/>
          <w:tab w:val="left" w:pos="5040"/>
        </w:tabs>
        <w:jc w:val="center"/>
        <w:rPr>
          <w:b/>
          <w:bCs/>
        </w:rPr>
      </w:pPr>
    </w:p>
    <w:p w14:paraId="2E64547E" w14:textId="77777777" w:rsidR="009E4986" w:rsidRDefault="009E4986" w:rsidP="009046EC">
      <w:pPr>
        <w:tabs>
          <w:tab w:val="left" w:pos="720"/>
          <w:tab w:val="left" w:pos="1440"/>
          <w:tab w:val="left" w:pos="2160"/>
          <w:tab w:val="left" w:pos="2880"/>
          <w:tab w:val="left" w:pos="3600"/>
          <w:tab w:val="left" w:pos="4320"/>
          <w:tab w:val="left" w:pos="5040"/>
        </w:tabs>
        <w:jc w:val="center"/>
        <w:rPr>
          <w:b/>
          <w:bCs/>
        </w:rPr>
      </w:pPr>
    </w:p>
    <w:p w14:paraId="0657D5F3" w14:textId="77777777" w:rsidR="009E4986" w:rsidRDefault="009E4986" w:rsidP="009046EC">
      <w:pPr>
        <w:tabs>
          <w:tab w:val="left" w:pos="720"/>
          <w:tab w:val="left" w:pos="1440"/>
          <w:tab w:val="left" w:pos="2160"/>
          <w:tab w:val="left" w:pos="2880"/>
          <w:tab w:val="left" w:pos="3600"/>
          <w:tab w:val="left" w:pos="4320"/>
          <w:tab w:val="left" w:pos="5040"/>
        </w:tabs>
        <w:jc w:val="center"/>
        <w:rPr>
          <w:b/>
          <w:bCs/>
        </w:rPr>
      </w:pPr>
    </w:p>
    <w:p w14:paraId="52CCB3ED" w14:textId="4FF1B273" w:rsidR="00D6192B" w:rsidRDefault="009046EC" w:rsidP="009046EC">
      <w:pPr>
        <w:tabs>
          <w:tab w:val="left" w:pos="720"/>
          <w:tab w:val="left" w:pos="1440"/>
          <w:tab w:val="left" w:pos="2160"/>
          <w:tab w:val="left" w:pos="2880"/>
          <w:tab w:val="left" w:pos="3600"/>
          <w:tab w:val="left" w:pos="4320"/>
          <w:tab w:val="left" w:pos="5040"/>
        </w:tabs>
        <w:jc w:val="center"/>
        <w:rPr>
          <w:b/>
          <w:bCs/>
        </w:rPr>
      </w:pPr>
      <w:r>
        <w:rPr>
          <w:b/>
          <w:bCs/>
        </w:rPr>
        <w:t>APPENDIX</w:t>
      </w:r>
      <w:r w:rsidR="00A3005C">
        <w:rPr>
          <w:b/>
          <w:bCs/>
        </w:rPr>
        <w:t xml:space="preserve"> </w:t>
      </w:r>
    </w:p>
    <w:p w14:paraId="102D2D34" w14:textId="77777777" w:rsidR="00A3005C" w:rsidRDefault="00A3005C" w:rsidP="009046EC">
      <w:pPr>
        <w:tabs>
          <w:tab w:val="left" w:pos="720"/>
          <w:tab w:val="left" w:pos="1440"/>
          <w:tab w:val="left" w:pos="2160"/>
          <w:tab w:val="left" w:pos="2880"/>
          <w:tab w:val="left" w:pos="3600"/>
          <w:tab w:val="left" w:pos="4320"/>
          <w:tab w:val="left" w:pos="5040"/>
        </w:tabs>
        <w:jc w:val="center"/>
        <w:rPr>
          <w:b/>
          <w:bCs/>
        </w:rPr>
      </w:pPr>
    </w:p>
    <w:p w14:paraId="443C6F12" w14:textId="1C82A25E" w:rsidR="009046EC" w:rsidRDefault="009046EC" w:rsidP="009046EC">
      <w:pPr>
        <w:tabs>
          <w:tab w:val="left" w:pos="720"/>
          <w:tab w:val="left" w:pos="1440"/>
          <w:tab w:val="left" w:pos="2160"/>
          <w:tab w:val="left" w:pos="2880"/>
          <w:tab w:val="left" w:pos="3600"/>
          <w:tab w:val="left" w:pos="4320"/>
          <w:tab w:val="left" w:pos="5040"/>
        </w:tabs>
        <w:jc w:val="center"/>
        <w:rPr>
          <w:b/>
          <w:bCs/>
        </w:rPr>
      </w:pPr>
      <w:r w:rsidRPr="009046EC">
        <w:rPr>
          <w:b/>
          <w:bCs/>
          <w:noProof/>
        </w:rPr>
        <w:drawing>
          <wp:inline distT="0" distB="0" distL="0" distR="0" wp14:anchorId="5A9BC005" wp14:editId="4C591D2C">
            <wp:extent cx="4863465" cy="6874510"/>
            <wp:effectExtent l="0" t="0" r="635" b="0"/>
            <wp:docPr id="1111011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011244" name=""/>
                    <pic:cNvPicPr/>
                  </pic:nvPicPr>
                  <pic:blipFill>
                    <a:blip r:embed="rId21"/>
                    <a:stretch>
                      <a:fillRect/>
                    </a:stretch>
                  </pic:blipFill>
                  <pic:spPr>
                    <a:xfrm>
                      <a:off x="0" y="0"/>
                      <a:ext cx="4863465" cy="6874510"/>
                    </a:xfrm>
                    <a:prstGeom prst="rect">
                      <a:avLst/>
                    </a:prstGeom>
                  </pic:spPr>
                </pic:pic>
              </a:graphicData>
            </a:graphic>
          </wp:inline>
        </w:drawing>
      </w:r>
    </w:p>
    <w:p w14:paraId="4F810983" w14:textId="77777777" w:rsidR="009046EC" w:rsidRDefault="009046EC" w:rsidP="009046EC">
      <w:pPr>
        <w:tabs>
          <w:tab w:val="left" w:pos="720"/>
          <w:tab w:val="left" w:pos="1440"/>
          <w:tab w:val="left" w:pos="2160"/>
          <w:tab w:val="left" w:pos="2880"/>
          <w:tab w:val="left" w:pos="3600"/>
          <w:tab w:val="left" w:pos="4320"/>
          <w:tab w:val="left" w:pos="5040"/>
        </w:tabs>
        <w:jc w:val="center"/>
        <w:rPr>
          <w:b/>
          <w:bCs/>
        </w:rPr>
      </w:pPr>
    </w:p>
    <w:p w14:paraId="1F593375" w14:textId="77777777" w:rsidR="009046EC" w:rsidRDefault="009046EC" w:rsidP="009046EC">
      <w:pPr>
        <w:tabs>
          <w:tab w:val="left" w:pos="720"/>
          <w:tab w:val="left" w:pos="1440"/>
          <w:tab w:val="left" w:pos="2160"/>
          <w:tab w:val="left" w:pos="2880"/>
          <w:tab w:val="left" w:pos="3600"/>
          <w:tab w:val="left" w:pos="4320"/>
          <w:tab w:val="left" w:pos="5040"/>
        </w:tabs>
        <w:jc w:val="center"/>
        <w:rPr>
          <w:b/>
          <w:bCs/>
        </w:rPr>
      </w:pPr>
    </w:p>
    <w:p w14:paraId="52FF900A" w14:textId="252669C6" w:rsidR="009046EC" w:rsidRPr="002E17FA" w:rsidRDefault="009046EC" w:rsidP="00FA3CB7">
      <w:pPr>
        <w:tabs>
          <w:tab w:val="left" w:pos="720"/>
          <w:tab w:val="left" w:pos="1440"/>
          <w:tab w:val="left" w:pos="2160"/>
          <w:tab w:val="left" w:pos="2880"/>
          <w:tab w:val="left" w:pos="3600"/>
          <w:tab w:val="left" w:pos="4320"/>
          <w:tab w:val="left" w:pos="5040"/>
        </w:tabs>
        <w:rPr>
          <w:b/>
          <w:bCs/>
        </w:rPr>
      </w:pPr>
      <w:r w:rsidRPr="009046EC">
        <w:rPr>
          <w:b/>
          <w:bCs/>
          <w:noProof/>
        </w:rPr>
        <w:lastRenderedPageBreak/>
        <w:drawing>
          <wp:inline distT="0" distB="0" distL="0" distR="0" wp14:anchorId="4DB48F0B" wp14:editId="6031B600">
            <wp:extent cx="4863465" cy="6874510"/>
            <wp:effectExtent l="0" t="0" r="635" b="0"/>
            <wp:docPr id="657781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781777" name=""/>
                    <pic:cNvPicPr/>
                  </pic:nvPicPr>
                  <pic:blipFill>
                    <a:blip r:embed="rId22"/>
                    <a:stretch>
                      <a:fillRect/>
                    </a:stretch>
                  </pic:blipFill>
                  <pic:spPr>
                    <a:xfrm>
                      <a:off x="0" y="0"/>
                      <a:ext cx="4863465" cy="6874510"/>
                    </a:xfrm>
                    <a:prstGeom prst="rect">
                      <a:avLst/>
                    </a:prstGeom>
                  </pic:spPr>
                </pic:pic>
              </a:graphicData>
            </a:graphic>
          </wp:inline>
        </w:drawing>
      </w:r>
    </w:p>
    <w:sectPr w:rsidR="009046EC" w:rsidRPr="002E17FA" w:rsidSect="00691345">
      <w:footerReference w:type="even" r:id="rId23"/>
      <w:footerReference w:type="default" r:id="rId24"/>
      <w:footerReference w:type="first" r:id="rId25"/>
      <w:endnotePr>
        <w:numFmt w:val="decimal"/>
      </w:endnotePr>
      <w:pgSz w:w="11907" w:h="16840" w:code="9"/>
      <w:pgMar w:top="1701" w:right="1412" w:bottom="1701" w:left="2835" w:header="851"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397FC" w14:textId="77777777" w:rsidR="001F6098" w:rsidRDefault="001F6098" w:rsidP="00E77E68">
      <w:r>
        <w:separator/>
      </w:r>
    </w:p>
  </w:endnote>
  <w:endnote w:type="continuationSeparator" w:id="0">
    <w:p w14:paraId="24D4FB2F" w14:textId="77777777" w:rsidR="001F6098" w:rsidRDefault="001F6098" w:rsidP="00E77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Jersey">
    <w:altName w:val="Calibri"/>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992A9" w14:textId="77777777" w:rsidR="002948E4" w:rsidRDefault="00691345">
    <w:r>
      <w:rPr>
        <w:noProof/>
      </w:rPr>
      <w:pict w14:anchorId="2E9A71C5">
        <v:rect id="_x0000_i1025" alt="" style="width:53.25pt;height:.05pt;mso-width-percent:0;mso-height-percent:0;mso-width-percent:0;mso-height-percent:0" o:hrpct="118" o:hralign="center" o:hrstd="t" o:hrnoshade="t" o:hr="t" fillcolor="black" stroked="f"/>
      </w:pict>
    </w:r>
  </w:p>
  <w:tbl>
    <w:tblPr>
      <w:tblW w:w="7655" w:type="dxa"/>
      <w:jc w:val="center"/>
      <w:tblCellMar>
        <w:left w:w="0" w:type="dxa"/>
        <w:right w:w="0" w:type="dxa"/>
      </w:tblCellMar>
      <w:tblLook w:val="01E0" w:firstRow="1" w:lastRow="1" w:firstColumn="1" w:lastColumn="1" w:noHBand="0" w:noVBand="0"/>
    </w:tblPr>
    <w:tblGrid>
      <w:gridCol w:w="1134"/>
      <w:gridCol w:w="5387"/>
      <w:gridCol w:w="1134"/>
    </w:tblGrid>
    <w:tr w:rsidR="002948E4" w:rsidRPr="00E77E68" w14:paraId="4DAD3717" w14:textId="77777777" w:rsidTr="00E77E68">
      <w:trPr>
        <w:cantSplit/>
        <w:trHeight w:val="195"/>
        <w:jc w:val="center"/>
      </w:trPr>
      <w:tc>
        <w:tcPr>
          <w:tcW w:w="1134" w:type="dxa"/>
          <w:vMerge w:val="restart"/>
          <w:shd w:val="clear" w:color="auto" w:fill="auto"/>
        </w:tcPr>
        <w:p w14:paraId="1EEC3FDA" w14:textId="77777777" w:rsidR="002948E4" w:rsidRPr="00E77E68" w:rsidRDefault="002948E4">
          <w:pPr>
            <w:rPr>
              <w:sz w:val="22"/>
              <w:szCs w:val="22"/>
            </w:rPr>
          </w:pPr>
          <w:r w:rsidRPr="00E77E68">
            <w:rPr>
              <w:rStyle w:val="PageNumber"/>
              <w:sz w:val="22"/>
              <w:szCs w:val="22"/>
            </w:rPr>
            <w:t xml:space="preserve">Page - </w:t>
          </w:r>
          <w:r w:rsidRPr="00E77E68">
            <w:rPr>
              <w:rStyle w:val="PageNumber"/>
              <w:sz w:val="22"/>
              <w:szCs w:val="22"/>
            </w:rPr>
            <w:fldChar w:fldCharType="begin"/>
          </w:r>
          <w:r w:rsidRPr="00E77E68">
            <w:rPr>
              <w:rStyle w:val="PageNumber"/>
              <w:sz w:val="22"/>
              <w:szCs w:val="22"/>
            </w:rPr>
            <w:instrText xml:space="preserve"> PAGE </w:instrText>
          </w:r>
          <w:r w:rsidRPr="00E77E68">
            <w:rPr>
              <w:rStyle w:val="PageNumber"/>
              <w:sz w:val="22"/>
              <w:szCs w:val="22"/>
            </w:rPr>
            <w:fldChar w:fldCharType="separate"/>
          </w:r>
          <w:r w:rsidR="00517D0C">
            <w:rPr>
              <w:rStyle w:val="PageNumber"/>
              <w:noProof/>
              <w:sz w:val="22"/>
              <w:szCs w:val="22"/>
            </w:rPr>
            <w:t>2</w:t>
          </w:r>
          <w:r w:rsidRPr="00E77E68">
            <w:rPr>
              <w:rStyle w:val="PageNumber"/>
              <w:sz w:val="22"/>
              <w:szCs w:val="22"/>
            </w:rPr>
            <w:fldChar w:fldCharType="end"/>
          </w:r>
        </w:p>
      </w:tc>
      <w:tc>
        <w:tcPr>
          <w:tcW w:w="5387" w:type="dxa"/>
          <w:shd w:val="clear" w:color="auto" w:fill="auto"/>
        </w:tcPr>
        <w:p w14:paraId="685A5B98" w14:textId="77777777" w:rsidR="002948E4" w:rsidRPr="009C425F" w:rsidRDefault="002948E4" w:rsidP="00E77E68">
          <w:pPr>
            <w:jc w:val="center"/>
            <w:rPr>
              <w:sz w:val="22"/>
              <w:szCs w:val="22"/>
            </w:rPr>
          </w:pPr>
        </w:p>
      </w:tc>
      <w:tc>
        <w:tcPr>
          <w:tcW w:w="1134" w:type="dxa"/>
          <w:vMerge w:val="restart"/>
          <w:shd w:val="clear" w:color="auto" w:fill="auto"/>
        </w:tcPr>
        <w:p w14:paraId="6D78C868" w14:textId="77777777" w:rsidR="002948E4" w:rsidRPr="009C425F" w:rsidRDefault="002948E4" w:rsidP="00E77E68">
          <w:pPr>
            <w:jc w:val="right"/>
            <w:rPr>
              <w:rFonts w:ascii="Jersey" w:hAnsi="Jersey"/>
              <w:sz w:val="22"/>
              <w:szCs w:val="22"/>
            </w:rPr>
          </w:pPr>
        </w:p>
      </w:tc>
    </w:tr>
    <w:tr w:rsidR="002948E4" w:rsidRPr="00E77E68" w14:paraId="3DB337B0" w14:textId="3A5D235B" w:rsidTr="00E77E68">
      <w:trPr>
        <w:cantSplit/>
        <w:trHeight w:val="195"/>
        <w:jc w:val="center"/>
      </w:trPr>
      <w:tc>
        <w:tcPr>
          <w:tcW w:w="1134" w:type="dxa"/>
          <w:vMerge/>
          <w:shd w:val="clear" w:color="auto" w:fill="auto"/>
        </w:tcPr>
        <w:p w14:paraId="09274A32" w14:textId="77777777" w:rsidR="002948E4" w:rsidRPr="00E77E68" w:rsidRDefault="002948E4">
          <w:pPr>
            <w:rPr>
              <w:sz w:val="22"/>
              <w:szCs w:val="22"/>
            </w:rPr>
          </w:pPr>
        </w:p>
      </w:tc>
      <w:tc>
        <w:tcPr>
          <w:tcW w:w="5387" w:type="dxa"/>
          <w:shd w:val="clear" w:color="auto" w:fill="auto"/>
        </w:tcPr>
        <w:p w14:paraId="435615AA" w14:textId="57B80652" w:rsidR="002948E4" w:rsidRPr="009C425F" w:rsidRDefault="00691345" w:rsidP="00E77E68">
          <w:pPr>
            <w:jc w:val="center"/>
            <w:rPr>
              <w:sz w:val="22"/>
              <w:szCs w:val="22"/>
              <w:lang w:val="fr-FR"/>
            </w:rPr>
          </w:pPr>
          <w:sdt>
            <w:sdtPr>
              <w:rPr>
                <w:color w:val="000000"/>
                <w:sz w:val="22"/>
                <w:szCs w:val="22"/>
              </w:rPr>
              <w:id w:val="-1283102966"/>
              <w:placeholder>
                <w:docPart w:val="4139A8284D2D47F38A3B482AAD1C429F"/>
              </w:placeholder>
              <w:dropDownList>
                <w:listItem w:value="Choose an item."/>
                <w:listItem w:displayText="P.1" w:value="P.1"/>
                <w:listItem w:displayText="P.2" w:value="P.2"/>
                <w:listItem w:displayText="P.3" w:value="P.3"/>
                <w:listItem w:displayText="P.4" w:value="P.4"/>
                <w:listItem w:displayText="P.5" w:value="P.5"/>
                <w:listItem w:displayText="P.6" w:value="P.6"/>
                <w:listItem w:displayText="P.7" w:value="P.7"/>
                <w:listItem w:displayText="P.8" w:value="P.8"/>
                <w:listItem w:displayText="P.9" w:value="P.9"/>
                <w:listItem w:displayText="P.10" w:value="P.10"/>
                <w:listItem w:displayText="P.11" w:value="P.11"/>
                <w:listItem w:displayText="P.12" w:value="P.12"/>
                <w:listItem w:displayText="P.13" w:value="P.13"/>
                <w:listItem w:displayText="P.14" w:value="P.14"/>
                <w:listItem w:displayText="P.15" w:value="P.15"/>
                <w:listItem w:displayText="P.16" w:value="P.16"/>
                <w:listItem w:displayText="P.17" w:value="P.17"/>
                <w:listItem w:displayText="P.18" w:value="P.18"/>
                <w:listItem w:displayText="P.19" w:value="P.19"/>
                <w:listItem w:displayText="P.20" w:value="P.20"/>
                <w:listItem w:displayText="P.21" w:value="P.21"/>
                <w:listItem w:displayText="P.22" w:value="P.22"/>
                <w:listItem w:displayText="P.23" w:value="P.23"/>
                <w:listItem w:displayText="P.24" w:value="P.24"/>
                <w:listItem w:displayText="P.25" w:value="P.25"/>
                <w:listItem w:displayText="P.26" w:value="P.26"/>
                <w:listItem w:displayText="P.27" w:value="P.27"/>
                <w:listItem w:displayText="P.28" w:value="P.28"/>
                <w:listItem w:displayText="P.29" w:value="P.29"/>
                <w:listItem w:displayText="P.30" w:value="P.30"/>
                <w:listItem w:displayText="P.31" w:value="P.31"/>
                <w:listItem w:displayText="P.32" w:value="P.32"/>
                <w:listItem w:displayText="P.33" w:value="P.33"/>
                <w:listItem w:displayText="P.34" w:value="P.34"/>
                <w:listItem w:displayText="P.35" w:value="P.35"/>
                <w:listItem w:displayText="P.36" w:value="P.36"/>
                <w:listItem w:displayText="P.37" w:value="P.37"/>
                <w:listItem w:displayText="P.38" w:value="P.38"/>
                <w:listItem w:displayText="P.39" w:value="P.39"/>
                <w:listItem w:displayText="P.40" w:value="P.40"/>
                <w:listItem w:displayText="P.41" w:value="P.41"/>
                <w:listItem w:displayText="P.42" w:value="P.42"/>
                <w:listItem w:displayText="P.43" w:value="P.43"/>
                <w:listItem w:displayText="P.44" w:value="P.44"/>
                <w:listItem w:displayText="P.45" w:value="P.45"/>
                <w:listItem w:displayText="P.46" w:value="P.46"/>
                <w:listItem w:displayText="P.47" w:value="P.47"/>
                <w:listItem w:displayText="P.48" w:value="P.48"/>
                <w:listItem w:displayText="P.49" w:value="P.49"/>
                <w:listItem w:displayText="P.50" w:value="P.50"/>
                <w:listItem w:displayText="P.51" w:value="P.51"/>
                <w:listItem w:displayText="P.52" w:value="P.52"/>
                <w:listItem w:displayText="P.53" w:value="P.53"/>
                <w:listItem w:displayText="P.54" w:value="P.54"/>
                <w:listItem w:displayText="P.55" w:value="P.55"/>
                <w:listItem w:displayText="P.56" w:value="P.56"/>
                <w:listItem w:displayText="P.57" w:value="P.57"/>
                <w:listItem w:displayText="P.58" w:value="P.58"/>
                <w:listItem w:displayText="P.59" w:value="P.59"/>
                <w:listItem w:displayText="P.60" w:value="P.60"/>
                <w:listItem w:displayText="P.61" w:value="P.61"/>
                <w:listItem w:displayText="P.62" w:value="P.62"/>
                <w:listItem w:displayText="P.63" w:value="P.63"/>
                <w:listItem w:displayText="P.64" w:value="P.64"/>
                <w:listItem w:displayText="P.65" w:value="P.65"/>
                <w:listItem w:displayText="P.66" w:value="P.66"/>
                <w:listItem w:displayText="P.67" w:value="P.67"/>
                <w:listItem w:displayText="P.68" w:value="P.68"/>
                <w:listItem w:displayText="P.69" w:value="P.69"/>
                <w:listItem w:displayText="P.70" w:value="P.70"/>
                <w:listItem w:displayText="P.71" w:value="P.71"/>
                <w:listItem w:displayText="P.72" w:value="P.72"/>
                <w:listItem w:displayText="P.73" w:value="P.73"/>
                <w:listItem w:displayText="P.74" w:value="P.74"/>
                <w:listItem w:displayText="P.75" w:value="P.75"/>
                <w:listItem w:displayText="P.76" w:value="P.76"/>
                <w:listItem w:displayText="P.77" w:value="P.77"/>
                <w:listItem w:displayText="P.78" w:value="P.78"/>
                <w:listItem w:displayText="P.79" w:value="P.79"/>
                <w:listItem w:displayText="P.80" w:value="P.80"/>
                <w:listItem w:displayText="P.81" w:value="P.81"/>
                <w:listItem w:displayText="P.82" w:value="P.82"/>
                <w:listItem w:displayText="P.83" w:value="P.83"/>
                <w:listItem w:displayText="P.84" w:value="P.84"/>
                <w:listItem w:displayText="P.85" w:value="P.85"/>
                <w:listItem w:displayText="P.86" w:value="P.86"/>
                <w:listItem w:displayText="P.87" w:value="P.87"/>
                <w:listItem w:displayText="P.88" w:value="P.88"/>
                <w:listItem w:displayText="P.89" w:value="P.89"/>
                <w:listItem w:displayText="P.90" w:value="P.90"/>
                <w:listItem w:displayText="P.91" w:value="P.91"/>
                <w:listItem w:displayText="P.92" w:value="P.92"/>
                <w:listItem w:displayText="P.93" w:value="P.93"/>
                <w:listItem w:displayText="P.94" w:value="P.94"/>
                <w:listItem w:displayText="P.95" w:value="P.95"/>
                <w:listItem w:displayText="P.96" w:value="P.96"/>
                <w:listItem w:displayText="P.97" w:value="P.97"/>
                <w:listItem w:displayText="P.98" w:value="P.98"/>
                <w:listItem w:displayText="P.99" w:value="P.99"/>
                <w:listItem w:displayText="P.100" w:value="P.100"/>
                <w:listItem w:displayText="P.101" w:value="P.101"/>
                <w:listItem w:displayText="P.102" w:value="P.102"/>
                <w:listItem w:displayText="P.103" w:value="P.103"/>
                <w:listItem w:displayText="P.104" w:value="P.104"/>
                <w:listItem w:displayText="P.105" w:value="P.105"/>
                <w:listItem w:displayText="P.106" w:value="P.106"/>
                <w:listItem w:displayText="P.107" w:value="P.107"/>
                <w:listItem w:displayText="P.108" w:value="P.108"/>
                <w:listItem w:displayText="P.109" w:value="P.109"/>
                <w:listItem w:displayText="P.110" w:value="P.110"/>
                <w:listItem w:displayText="P.111" w:value="P.111"/>
                <w:listItem w:displayText="P.112" w:value="P.112"/>
                <w:listItem w:displayText="P.113" w:value="P.113"/>
                <w:listItem w:displayText="P.114" w:value="P.114"/>
                <w:listItem w:displayText="P.115" w:value="P.115"/>
                <w:listItem w:displayText="P.116" w:value="P.116"/>
                <w:listItem w:displayText="P.117" w:value="P.117"/>
                <w:listItem w:displayText="P.118" w:value="P.118"/>
                <w:listItem w:displayText="P.119" w:value="P.119"/>
                <w:listItem w:displayText="P.120" w:value="P.120"/>
                <w:listItem w:displayText="P.121" w:value="P.121"/>
                <w:listItem w:displayText="P.123" w:value="P.123"/>
                <w:listItem w:displayText="P.124" w:value="P.124"/>
                <w:listItem w:displayText="P.125" w:value="P.125"/>
                <w:listItem w:displayText="P.126" w:value="P.126"/>
                <w:listItem w:displayText="P.127" w:value="P.127"/>
                <w:listItem w:displayText="P.128" w:value="P.128"/>
                <w:listItem w:displayText="P.129" w:value="P.129"/>
                <w:listItem w:displayText="P.130" w:value="P.130"/>
                <w:listItem w:displayText="P.131" w:value="P.131"/>
                <w:listItem w:displayText="P.132" w:value="P.132"/>
                <w:listItem w:displayText="P.133" w:value="P.133"/>
                <w:listItem w:displayText="P.134" w:value="P.134"/>
                <w:listItem w:displayText="P.135" w:value="P.135"/>
                <w:listItem w:displayText="P.136" w:value="P.136"/>
                <w:listItem w:displayText="P.137" w:value="P.137"/>
                <w:listItem w:displayText="P.138" w:value="P.138"/>
                <w:listItem w:displayText="P.139" w:value="P.139"/>
                <w:listItem w:displayText="P.140" w:value="P.140"/>
                <w:listItem w:displayText="P.141" w:value="P.141"/>
                <w:listItem w:displayText="P.142" w:value="P.142"/>
                <w:listItem w:displayText="P.143" w:value="P.143"/>
                <w:listItem w:displayText="P.144" w:value="P.144"/>
                <w:listItem w:displayText="P.145" w:value="P.145"/>
                <w:listItem w:displayText="P.146" w:value="P.146"/>
                <w:listItem w:displayText="P.147" w:value="P.147"/>
                <w:listItem w:displayText="P.148" w:value="P.148"/>
                <w:listItem w:displayText="P.149" w:value="P.149"/>
                <w:listItem w:displayText="P.150" w:value="P.150"/>
                <w:listItem w:displayText="P.151" w:value="P.151"/>
                <w:listItem w:displayText="P.152" w:value="P.152"/>
                <w:listItem w:displayText="P.153" w:value="P.153"/>
                <w:listItem w:displayText="P.154" w:value="P.154"/>
                <w:listItem w:displayText="P.155" w:value="P.155"/>
                <w:listItem w:displayText="P.156" w:value="P.156"/>
                <w:listItem w:displayText="P.157" w:value="P.157"/>
                <w:listItem w:displayText="P.158" w:value="P.158"/>
                <w:listItem w:displayText="P.159" w:value="P.159"/>
                <w:listItem w:displayText="P.160" w:value="P.160"/>
                <w:listItem w:displayText="P.161" w:value="P.161"/>
                <w:listItem w:displayText="P.162" w:value="P.162"/>
                <w:listItem w:displayText="P.163" w:value="P.163"/>
                <w:listItem w:displayText="P.164" w:value="P.164"/>
                <w:listItem w:displayText="P.165" w:value="P.165"/>
                <w:listItem w:displayText="P.166" w:value="P.166"/>
                <w:listItem w:displayText="P.167" w:value="P.167"/>
                <w:listItem w:displayText="P.168" w:value="P.168"/>
                <w:listItem w:displayText="P.169" w:value="P.169"/>
                <w:listItem w:displayText="P.170" w:value="P.170"/>
                <w:listItem w:displayText="P.171" w:value="P.171"/>
                <w:listItem w:displayText="P.172" w:value="P.172"/>
                <w:listItem w:displayText="P.173" w:value="P.173"/>
                <w:listItem w:displayText="P.174" w:value="P.174"/>
                <w:listItem w:displayText="P.175" w:value="P.175"/>
                <w:listItem w:displayText="P.176" w:value="P.176"/>
                <w:listItem w:displayText="P.177" w:value="P.177"/>
                <w:listItem w:displayText="P.178" w:value="P.178"/>
                <w:listItem w:displayText="P.179" w:value="P.179"/>
                <w:listItem w:displayText="P.180" w:value="P.180"/>
                <w:listItem w:displayText="P.181" w:value="P.181"/>
                <w:listItem w:displayText="P.182" w:value="P.182"/>
                <w:listItem w:displayText="P.183" w:value="P.183"/>
                <w:listItem w:displayText="P.184" w:value="P.184"/>
                <w:listItem w:displayText="P.185" w:value="P.185"/>
                <w:listItem w:displayText="P.186" w:value="P.186"/>
                <w:listItem w:displayText="P.187" w:value="P.187"/>
                <w:listItem w:displayText="P.188" w:value="P.188"/>
                <w:listItem w:displayText="P.189" w:value="P.189"/>
                <w:listItem w:displayText="P.190" w:value="P.190"/>
                <w:listItem w:displayText="P.191" w:value="P.191"/>
                <w:listItem w:displayText="P.192" w:value="P.192"/>
                <w:listItem w:displayText="P.193" w:value="P.193"/>
                <w:listItem w:displayText="P.194" w:value="P.194"/>
                <w:listItem w:displayText="P.195" w:value="P.195"/>
                <w:listItem w:displayText="P.196" w:value="P.196"/>
                <w:listItem w:displayText="P.197" w:value="P.197"/>
                <w:listItem w:displayText="P.198" w:value="P.198"/>
                <w:listItem w:displayText="P.199" w:value="P.199"/>
              </w:dropDownList>
            </w:sdtPr>
            <w:sdtEndPr/>
            <w:sdtContent>
              <w:r>
                <w:rPr>
                  <w:color w:val="000000"/>
                  <w:sz w:val="22"/>
                  <w:szCs w:val="22"/>
                </w:rPr>
                <w:t>P.98</w:t>
              </w:r>
            </w:sdtContent>
          </w:sdt>
          <w:r w:rsidR="002E4C59">
            <w:rPr>
              <w:color w:val="000000"/>
              <w:sz w:val="22"/>
              <w:szCs w:val="22"/>
            </w:rPr>
            <w:t>/</w:t>
          </w:r>
          <w:sdt>
            <w:sdtPr>
              <w:rPr>
                <w:color w:val="000000"/>
                <w:sz w:val="22"/>
                <w:szCs w:val="22"/>
              </w:rPr>
              <w:id w:val="728956273"/>
              <w:placeholder>
                <w:docPart w:val="A4FD6D7EB66743E19FF99F77896D6BC8"/>
              </w:placeholder>
              <w:date w:fullDate="2023-11-27T00:00:00Z">
                <w:dateFormat w:val="yyyy"/>
                <w:lid w:val="en-GB"/>
                <w:storeMappedDataAs w:val="dateTime"/>
                <w:calendar w:val="gregorian"/>
              </w:date>
            </w:sdtPr>
            <w:sdtEndPr/>
            <w:sdtContent>
              <w:r>
                <w:rPr>
                  <w:color w:val="000000"/>
                  <w:sz w:val="22"/>
                  <w:szCs w:val="22"/>
                </w:rPr>
                <w:t>2023</w:t>
              </w:r>
            </w:sdtContent>
          </w:sdt>
          <w:r w:rsidR="00F6614E" w:rsidRPr="009C425F">
            <w:rPr>
              <w:sz w:val="22"/>
              <w:szCs w:val="22"/>
            </w:rPr>
            <w:t xml:space="preserve"> </w:t>
          </w:r>
        </w:p>
      </w:tc>
      <w:tc>
        <w:tcPr>
          <w:tcW w:w="1134" w:type="dxa"/>
          <w:vMerge/>
          <w:shd w:val="clear" w:color="auto" w:fill="auto"/>
        </w:tcPr>
        <w:p w14:paraId="5889E8C2" w14:textId="77777777" w:rsidR="002948E4" w:rsidRPr="009C425F" w:rsidRDefault="002948E4" w:rsidP="00E77E68">
          <w:pPr>
            <w:jc w:val="right"/>
            <w:rPr>
              <w:rFonts w:ascii="Jersey" w:hAnsi="Jersey"/>
              <w:sz w:val="22"/>
              <w:szCs w:val="22"/>
              <w:lang w:val="fr-FR"/>
            </w:rPr>
          </w:pPr>
        </w:p>
      </w:tc>
      <w:tc>
        <w:tcPr>
          <w:gridSpan w:val="0"/>
        </w:tcPr>
        <w:p w14:paraId="3DB337B0" w14:textId="3A5D235B" w:rsidR="002948E4" w:rsidRPr="00E77E68" w:rsidRDefault="00691345">
          <w:r>
            <w:tab/>
          </w:r>
          <w:r>
            <w:tab/>
          </w:r>
        </w:p>
      </w:tc>
    </w:tr>
  </w:tbl>
  <w:p w14:paraId="1F6C3348" w14:textId="77777777" w:rsidR="002948E4" w:rsidRPr="003C519C" w:rsidRDefault="002948E4" w:rsidP="00753E30">
    <w:pPr>
      <w:pStyle w:val="Footer"/>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9A24F" w14:textId="77777777" w:rsidR="002948E4" w:rsidRDefault="00691345" w:rsidP="00753E30">
    <w:pPr>
      <w:pStyle w:val="Footer"/>
    </w:pPr>
    <w:r>
      <w:rPr>
        <w:noProof/>
      </w:rPr>
      <w:pict w14:anchorId="0E828900">
        <v:rect id="_x0000_i1026" alt="" style="width:53.25pt;height:.05pt;mso-width-percent:0;mso-height-percent:0;mso-width-percent:0;mso-height-percent:0" o:hrpct="118" o:hralign="center" o:hrstd="t" o:hrnoshade="t" o:hr="t" fillcolor="black" stroked="f"/>
      </w:pict>
    </w:r>
  </w:p>
  <w:tbl>
    <w:tblPr>
      <w:tblW w:w="7655" w:type="dxa"/>
      <w:jc w:val="center"/>
      <w:tblCellMar>
        <w:left w:w="0" w:type="dxa"/>
        <w:right w:w="0" w:type="dxa"/>
      </w:tblCellMar>
      <w:tblLook w:val="01E0" w:firstRow="1" w:lastRow="1" w:firstColumn="1" w:lastColumn="1" w:noHBand="0" w:noVBand="0"/>
    </w:tblPr>
    <w:tblGrid>
      <w:gridCol w:w="1134"/>
      <w:gridCol w:w="5387"/>
      <w:gridCol w:w="1134"/>
    </w:tblGrid>
    <w:tr w:rsidR="002948E4" w:rsidRPr="00E77E68" w14:paraId="0A09DCBE" w14:textId="77777777" w:rsidTr="00E77E68">
      <w:trPr>
        <w:cantSplit/>
        <w:trHeight w:val="195"/>
        <w:jc w:val="center"/>
      </w:trPr>
      <w:tc>
        <w:tcPr>
          <w:tcW w:w="1134" w:type="dxa"/>
          <w:vMerge w:val="restart"/>
          <w:shd w:val="clear" w:color="auto" w:fill="auto"/>
        </w:tcPr>
        <w:p w14:paraId="0E94776F" w14:textId="77777777" w:rsidR="002948E4" w:rsidRPr="00E77E68" w:rsidRDefault="002948E4">
          <w:pPr>
            <w:rPr>
              <w:rFonts w:ascii="Jersey" w:hAnsi="Jersey"/>
              <w:sz w:val="48"/>
              <w:szCs w:val="48"/>
            </w:rPr>
          </w:pPr>
        </w:p>
      </w:tc>
      <w:tc>
        <w:tcPr>
          <w:tcW w:w="5387" w:type="dxa"/>
          <w:shd w:val="clear" w:color="auto" w:fill="auto"/>
        </w:tcPr>
        <w:p w14:paraId="70B6A2C8" w14:textId="77777777" w:rsidR="002948E4" w:rsidRPr="00E77E68" w:rsidRDefault="002948E4" w:rsidP="00E77E68">
          <w:pPr>
            <w:jc w:val="center"/>
            <w:rPr>
              <w:sz w:val="22"/>
              <w:szCs w:val="22"/>
            </w:rPr>
          </w:pPr>
        </w:p>
      </w:tc>
      <w:tc>
        <w:tcPr>
          <w:tcW w:w="1134" w:type="dxa"/>
          <w:vMerge w:val="restart"/>
          <w:shd w:val="clear" w:color="auto" w:fill="auto"/>
        </w:tcPr>
        <w:p w14:paraId="298FBB1C" w14:textId="77777777" w:rsidR="002948E4" w:rsidRPr="00E77E68" w:rsidRDefault="002948E4" w:rsidP="00E77E68">
          <w:pPr>
            <w:jc w:val="right"/>
            <w:rPr>
              <w:sz w:val="22"/>
              <w:szCs w:val="22"/>
            </w:rPr>
          </w:pPr>
          <w:r w:rsidRPr="00E77E68">
            <w:rPr>
              <w:rStyle w:val="PageNumber"/>
              <w:sz w:val="22"/>
              <w:szCs w:val="22"/>
            </w:rPr>
            <w:t xml:space="preserve">Page - </w:t>
          </w:r>
          <w:r w:rsidRPr="00E77E68">
            <w:rPr>
              <w:rStyle w:val="PageNumber"/>
              <w:sz w:val="22"/>
              <w:szCs w:val="22"/>
            </w:rPr>
            <w:fldChar w:fldCharType="begin"/>
          </w:r>
          <w:r w:rsidRPr="00E77E68">
            <w:rPr>
              <w:rStyle w:val="PageNumber"/>
              <w:sz w:val="22"/>
              <w:szCs w:val="22"/>
            </w:rPr>
            <w:instrText xml:space="preserve"> PAGE </w:instrText>
          </w:r>
          <w:r w:rsidRPr="00E77E68">
            <w:rPr>
              <w:rStyle w:val="PageNumber"/>
              <w:sz w:val="22"/>
              <w:szCs w:val="22"/>
            </w:rPr>
            <w:fldChar w:fldCharType="separate"/>
          </w:r>
          <w:r w:rsidR="00517D0C">
            <w:rPr>
              <w:rStyle w:val="PageNumber"/>
              <w:noProof/>
              <w:sz w:val="22"/>
              <w:szCs w:val="22"/>
            </w:rPr>
            <w:t>3</w:t>
          </w:r>
          <w:r w:rsidRPr="00E77E68">
            <w:rPr>
              <w:rStyle w:val="PageNumber"/>
              <w:sz w:val="22"/>
              <w:szCs w:val="22"/>
            </w:rPr>
            <w:fldChar w:fldCharType="end"/>
          </w:r>
        </w:p>
      </w:tc>
    </w:tr>
    <w:tr w:rsidR="002948E4" w14:paraId="0A849014" w14:textId="77777777" w:rsidTr="00E77E68">
      <w:trPr>
        <w:cantSplit/>
        <w:trHeight w:val="195"/>
        <w:jc w:val="center"/>
      </w:trPr>
      <w:tc>
        <w:tcPr>
          <w:tcW w:w="1134" w:type="dxa"/>
          <w:vMerge/>
          <w:shd w:val="clear" w:color="auto" w:fill="auto"/>
        </w:tcPr>
        <w:p w14:paraId="37662803" w14:textId="77777777" w:rsidR="002948E4" w:rsidRPr="00E77E68" w:rsidRDefault="002948E4">
          <w:pPr>
            <w:rPr>
              <w:rFonts w:ascii="Jersey" w:hAnsi="Jersey"/>
              <w:sz w:val="48"/>
              <w:szCs w:val="48"/>
            </w:rPr>
          </w:pPr>
        </w:p>
      </w:tc>
      <w:tc>
        <w:tcPr>
          <w:tcW w:w="5387" w:type="dxa"/>
          <w:shd w:val="clear" w:color="auto" w:fill="auto"/>
        </w:tcPr>
        <w:p w14:paraId="6519BD66" w14:textId="6A7DAABB" w:rsidR="002948E4" w:rsidRPr="009C425F" w:rsidRDefault="00691345" w:rsidP="00E77E68">
          <w:pPr>
            <w:jc w:val="center"/>
            <w:rPr>
              <w:sz w:val="22"/>
              <w:szCs w:val="22"/>
            </w:rPr>
          </w:pPr>
          <w:sdt>
            <w:sdtPr>
              <w:rPr>
                <w:color w:val="000000"/>
                <w:sz w:val="22"/>
                <w:szCs w:val="22"/>
              </w:rPr>
              <w:id w:val="-728921055"/>
              <w:placeholder>
                <w:docPart w:val="8CE88D348C664DA9B872451DBCDD5E76"/>
              </w:placeholder>
              <w:dropDownList>
                <w:listItem w:value="Choose an item."/>
                <w:listItem w:displayText="P.1" w:value="P.1"/>
                <w:listItem w:displayText="P.2" w:value="P.2"/>
                <w:listItem w:displayText="P.3" w:value="P.3"/>
                <w:listItem w:displayText="P.4" w:value="P.4"/>
                <w:listItem w:displayText="P.5" w:value="P.5"/>
                <w:listItem w:displayText="P.6" w:value="P.6"/>
                <w:listItem w:displayText="P.7" w:value="P.7"/>
                <w:listItem w:displayText="P.8" w:value="P.8"/>
                <w:listItem w:displayText="P.9" w:value="P.9"/>
                <w:listItem w:displayText="P.10" w:value="P.10"/>
                <w:listItem w:displayText="P.11" w:value="P.11"/>
                <w:listItem w:displayText="P.12" w:value="P.12"/>
                <w:listItem w:displayText="P.13" w:value="P.13"/>
                <w:listItem w:displayText="P.14" w:value="P.14"/>
                <w:listItem w:displayText="P.15" w:value="P.15"/>
                <w:listItem w:displayText="P.16" w:value="P.16"/>
                <w:listItem w:displayText="P.17" w:value="P.17"/>
                <w:listItem w:displayText="P.18" w:value="P.18"/>
                <w:listItem w:displayText="P.19" w:value="P.19"/>
                <w:listItem w:displayText="P.20" w:value="P.20"/>
                <w:listItem w:displayText="P.21" w:value="P.21"/>
                <w:listItem w:displayText="P.22" w:value="P.22"/>
                <w:listItem w:displayText="P.23" w:value="P.23"/>
                <w:listItem w:displayText="P.24" w:value="P.24"/>
                <w:listItem w:displayText="P.25" w:value="P.25"/>
                <w:listItem w:displayText="P.26" w:value="P.26"/>
                <w:listItem w:displayText="P.27" w:value="P.27"/>
                <w:listItem w:displayText="P.28" w:value="P.28"/>
                <w:listItem w:displayText="P.29" w:value="P.29"/>
                <w:listItem w:displayText="P.30" w:value="P.30"/>
                <w:listItem w:displayText="P.31" w:value="P.31"/>
                <w:listItem w:displayText="P.32" w:value="P.32"/>
                <w:listItem w:displayText="P.33" w:value="P.33"/>
                <w:listItem w:displayText="P.34" w:value="P.34"/>
                <w:listItem w:displayText="P.35" w:value="P.35"/>
                <w:listItem w:displayText="P.36" w:value="P.36"/>
                <w:listItem w:displayText="P.37" w:value="P.37"/>
                <w:listItem w:displayText="P.38" w:value="P.38"/>
                <w:listItem w:displayText="P.39" w:value="P.39"/>
                <w:listItem w:displayText="P.40" w:value="P.40"/>
                <w:listItem w:displayText="P.41" w:value="P.41"/>
                <w:listItem w:displayText="P.42" w:value="P.42"/>
                <w:listItem w:displayText="P.43" w:value="P.43"/>
                <w:listItem w:displayText="P.44" w:value="P.44"/>
                <w:listItem w:displayText="P.45" w:value="P.45"/>
                <w:listItem w:displayText="P.46" w:value="P.46"/>
                <w:listItem w:displayText="P.47" w:value="P.47"/>
                <w:listItem w:displayText="P.48" w:value="P.48"/>
                <w:listItem w:displayText="P.49" w:value="P.49"/>
                <w:listItem w:displayText="P.50" w:value="P.50"/>
                <w:listItem w:displayText="P.51" w:value="P.51"/>
                <w:listItem w:displayText="P.52" w:value="P.52"/>
                <w:listItem w:displayText="P.53" w:value="P.53"/>
                <w:listItem w:displayText="P.54" w:value="P.54"/>
                <w:listItem w:displayText="P.55" w:value="P.55"/>
                <w:listItem w:displayText="P.56" w:value="P.56"/>
                <w:listItem w:displayText="P.57" w:value="P.57"/>
                <w:listItem w:displayText="P.58" w:value="P.58"/>
                <w:listItem w:displayText="P.59" w:value="P.59"/>
                <w:listItem w:displayText="P.60" w:value="P.60"/>
                <w:listItem w:displayText="P.61" w:value="P.61"/>
                <w:listItem w:displayText="P.62" w:value="P.62"/>
                <w:listItem w:displayText="P.63" w:value="P.63"/>
                <w:listItem w:displayText="P.64" w:value="P.64"/>
                <w:listItem w:displayText="P.65" w:value="P.65"/>
                <w:listItem w:displayText="P.66" w:value="P.66"/>
                <w:listItem w:displayText="P.67" w:value="P.67"/>
                <w:listItem w:displayText="P.68" w:value="P.68"/>
                <w:listItem w:displayText="P.69" w:value="P.69"/>
                <w:listItem w:displayText="P.70" w:value="P.70"/>
                <w:listItem w:displayText="P.71" w:value="P.71"/>
                <w:listItem w:displayText="P.72" w:value="P.72"/>
                <w:listItem w:displayText="P.73" w:value="P.73"/>
                <w:listItem w:displayText="P.74" w:value="P.74"/>
                <w:listItem w:displayText="P.75" w:value="P.75"/>
                <w:listItem w:displayText="P.76" w:value="P.76"/>
                <w:listItem w:displayText="P.77" w:value="P.77"/>
                <w:listItem w:displayText="P.78" w:value="P.78"/>
                <w:listItem w:displayText="P.79" w:value="P.79"/>
                <w:listItem w:displayText="P.80" w:value="P.80"/>
                <w:listItem w:displayText="P.81" w:value="P.81"/>
                <w:listItem w:displayText="P.82" w:value="P.82"/>
                <w:listItem w:displayText="P.83" w:value="P.83"/>
                <w:listItem w:displayText="P.84" w:value="P.84"/>
                <w:listItem w:displayText="P.85" w:value="P.85"/>
                <w:listItem w:displayText="P.86" w:value="P.86"/>
                <w:listItem w:displayText="P.87" w:value="P.87"/>
                <w:listItem w:displayText="P.88" w:value="P.88"/>
                <w:listItem w:displayText="P.89" w:value="P.89"/>
                <w:listItem w:displayText="P.90" w:value="P.90"/>
                <w:listItem w:displayText="P.91" w:value="P.91"/>
                <w:listItem w:displayText="P.92" w:value="P.92"/>
                <w:listItem w:displayText="P.93" w:value="P.93"/>
                <w:listItem w:displayText="P.94" w:value="P.94"/>
                <w:listItem w:displayText="P.95" w:value="P.95"/>
                <w:listItem w:displayText="P.96" w:value="P.96"/>
                <w:listItem w:displayText="P.97" w:value="P.97"/>
                <w:listItem w:displayText="P.98" w:value="P.98"/>
                <w:listItem w:displayText="P.99" w:value="P.99"/>
                <w:listItem w:displayText="P.100" w:value="P.100"/>
                <w:listItem w:displayText="P.101" w:value="P.101"/>
                <w:listItem w:displayText="P.102" w:value="P.102"/>
                <w:listItem w:displayText="P.103" w:value="P.103"/>
                <w:listItem w:displayText="P.104" w:value="P.104"/>
                <w:listItem w:displayText="P.105" w:value="P.105"/>
                <w:listItem w:displayText="P.106" w:value="P.106"/>
                <w:listItem w:displayText="P.107" w:value="P.107"/>
                <w:listItem w:displayText="P.108" w:value="P.108"/>
                <w:listItem w:displayText="P.109" w:value="P.109"/>
                <w:listItem w:displayText="P.110" w:value="P.110"/>
                <w:listItem w:displayText="P.111" w:value="P.111"/>
                <w:listItem w:displayText="P.112" w:value="P.112"/>
                <w:listItem w:displayText="P.113" w:value="P.113"/>
                <w:listItem w:displayText="P.114" w:value="P.114"/>
                <w:listItem w:displayText="P.115" w:value="P.115"/>
                <w:listItem w:displayText="P.116" w:value="P.116"/>
                <w:listItem w:displayText="P.117" w:value="P.117"/>
                <w:listItem w:displayText="P.118" w:value="P.118"/>
                <w:listItem w:displayText="P.119" w:value="P.119"/>
                <w:listItem w:displayText="P.120" w:value="P.120"/>
                <w:listItem w:displayText="P.121" w:value="P.121"/>
                <w:listItem w:displayText="P.123" w:value="P.123"/>
                <w:listItem w:displayText="P.124" w:value="P.124"/>
                <w:listItem w:displayText="P.125" w:value="P.125"/>
                <w:listItem w:displayText="P.126" w:value="P.126"/>
                <w:listItem w:displayText="P.127" w:value="P.127"/>
                <w:listItem w:displayText="P.128" w:value="P.128"/>
                <w:listItem w:displayText="P.129" w:value="P.129"/>
                <w:listItem w:displayText="P.130" w:value="P.130"/>
                <w:listItem w:displayText="P.131" w:value="P.131"/>
                <w:listItem w:displayText="P.132" w:value="P.132"/>
                <w:listItem w:displayText="P.133" w:value="P.133"/>
                <w:listItem w:displayText="P.134" w:value="P.134"/>
                <w:listItem w:displayText="P.135" w:value="P.135"/>
                <w:listItem w:displayText="P.136" w:value="P.136"/>
                <w:listItem w:displayText="P.137" w:value="P.137"/>
                <w:listItem w:displayText="P.138" w:value="P.138"/>
                <w:listItem w:displayText="P.139" w:value="P.139"/>
                <w:listItem w:displayText="P.140" w:value="P.140"/>
                <w:listItem w:displayText="P.141" w:value="P.141"/>
                <w:listItem w:displayText="P.142" w:value="P.142"/>
                <w:listItem w:displayText="P.143" w:value="P.143"/>
                <w:listItem w:displayText="P.144" w:value="P.144"/>
                <w:listItem w:displayText="P.145" w:value="P.145"/>
                <w:listItem w:displayText="P.146" w:value="P.146"/>
                <w:listItem w:displayText="P.147" w:value="P.147"/>
                <w:listItem w:displayText="P.148" w:value="P.148"/>
                <w:listItem w:displayText="P.149" w:value="P.149"/>
                <w:listItem w:displayText="P.150" w:value="P.150"/>
                <w:listItem w:displayText="P.151" w:value="P.151"/>
                <w:listItem w:displayText="P.152" w:value="P.152"/>
                <w:listItem w:displayText="P.153" w:value="P.153"/>
                <w:listItem w:displayText="P.154" w:value="P.154"/>
                <w:listItem w:displayText="P.155" w:value="P.155"/>
                <w:listItem w:displayText="P.156" w:value="P.156"/>
                <w:listItem w:displayText="P.157" w:value="P.157"/>
                <w:listItem w:displayText="P.158" w:value="P.158"/>
                <w:listItem w:displayText="P.159" w:value="P.159"/>
                <w:listItem w:displayText="P.160" w:value="P.160"/>
                <w:listItem w:displayText="P.161" w:value="P.161"/>
                <w:listItem w:displayText="P.162" w:value="P.162"/>
                <w:listItem w:displayText="P.163" w:value="P.163"/>
                <w:listItem w:displayText="P.164" w:value="P.164"/>
                <w:listItem w:displayText="P.165" w:value="P.165"/>
                <w:listItem w:displayText="P.166" w:value="P.166"/>
                <w:listItem w:displayText="P.167" w:value="P.167"/>
                <w:listItem w:displayText="P.168" w:value="P.168"/>
                <w:listItem w:displayText="P.169" w:value="P.169"/>
                <w:listItem w:displayText="P.170" w:value="P.170"/>
                <w:listItem w:displayText="P.171" w:value="P.171"/>
                <w:listItem w:displayText="P.172" w:value="P.172"/>
                <w:listItem w:displayText="P.173" w:value="P.173"/>
                <w:listItem w:displayText="P.174" w:value="P.174"/>
                <w:listItem w:displayText="P.175" w:value="P.175"/>
                <w:listItem w:displayText="P.176" w:value="P.176"/>
                <w:listItem w:displayText="P.177" w:value="P.177"/>
                <w:listItem w:displayText="P.178" w:value="P.178"/>
                <w:listItem w:displayText="P.179" w:value="P.179"/>
                <w:listItem w:displayText="P.180" w:value="P.180"/>
                <w:listItem w:displayText="P.181" w:value="P.181"/>
                <w:listItem w:displayText="P.182" w:value="P.182"/>
                <w:listItem w:displayText="P.183" w:value="P.183"/>
                <w:listItem w:displayText="P.184" w:value="P.184"/>
                <w:listItem w:displayText="P.185" w:value="P.185"/>
                <w:listItem w:displayText="P.186" w:value="P.186"/>
                <w:listItem w:displayText="P.187" w:value="P.187"/>
                <w:listItem w:displayText="P.188" w:value="P.188"/>
                <w:listItem w:displayText="P.189" w:value="P.189"/>
                <w:listItem w:displayText="P.190" w:value="P.190"/>
                <w:listItem w:displayText="P.191" w:value="P.191"/>
                <w:listItem w:displayText="P.192" w:value="P.192"/>
                <w:listItem w:displayText="P.193" w:value="P.193"/>
                <w:listItem w:displayText="P.194" w:value="P.194"/>
                <w:listItem w:displayText="P.195" w:value="P.195"/>
                <w:listItem w:displayText="P.196" w:value="P.196"/>
                <w:listItem w:displayText="P.197" w:value="P.197"/>
                <w:listItem w:displayText="P.198" w:value="P.198"/>
                <w:listItem w:displayText="P.199" w:value="P.199"/>
              </w:dropDownList>
            </w:sdtPr>
            <w:sdtEndPr/>
            <w:sdtContent>
              <w:r>
                <w:rPr>
                  <w:color w:val="000000"/>
                  <w:sz w:val="22"/>
                  <w:szCs w:val="22"/>
                </w:rPr>
                <w:t>P.98</w:t>
              </w:r>
            </w:sdtContent>
          </w:sdt>
          <w:r w:rsidR="002E4C59">
            <w:rPr>
              <w:color w:val="000000"/>
              <w:sz w:val="22"/>
              <w:szCs w:val="22"/>
            </w:rPr>
            <w:t>/</w:t>
          </w:r>
          <w:sdt>
            <w:sdtPr>
              <w:rPr>
                <w:color w:val="000000"/>
                <w:sz w:val="22"/>
                <w:szCs w:val="22"/>
              </w:rPr>
              <w:id w:val="-2078577573"/>
              <w:placeholder>
                <w:docPart w:val="C909B75F1E4B423F968F2A09BB15E569"/>
              </w:placeholder>
              <w:date w:fullDate="2023-11-27T00:00:00Z">
                <w:dateFormat w:val="yyyy"/>
                <w:lid w:val="en-GB"/>
                <w:storeMappedDataAs w:val="dateTime"/>
                <w:calendar w:val="gregorian"/>
              </w:date>
            </w:sdtPr>
            <w:sdtEndPr/>
            <w:sdtContent>
              <w:r>
                <w:rPr>
                  <w:color w:val="000000"/>
                  <w:sz w:val="22"/>
                  <w:szCs w:val="22"/>
                </w:rPr>
                <w:t>2023</w:t>
              </w:r>
            </w:sdtContent>
          </w:sdt>
        </w:p>
      </w:tc>
      <w:tc>
        <w:tcPr>
          <w:tcW w:w="1134" w:type="dxa"/>
          <w:vMerge/>
          <w:shd w:val="clear" w:color="auto" w:fill="auto"/>
        </w:tcPr>
        <w:p w14:paraId="2783E8BE" w14:textId="77777777" w:rsidR="002948E4" w:rsidRPr="00E77E68" w:rsidRDefault="002948E4" w:rsidP="00E77E68">
          <w:pPr>
            <w:jc w:val="right"/>
            <w:rPr>
              <w:szCs w:val="22"/>
            </w:rPr>
          </w:pPr>
        </w:p>
      </w:tc>
    </w:tr>
  </w:tbl>
  <w:p w14:paraId="1A97F495" w14:textId="77777777" w:rsidR="002948E4" w:rsidRDefault="002948E4" w:rsidP="00753E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ACCB8" w14:textId="77777777" w:rsidR="002948E4" w:rsidRDefault="00691345">
    <w:r>
      <w:rPr>
        <w:noProof/>
      </w:rPr>
      <w:pict w14:anchorId="3D9A131E">
        <v:rect id="_x0000_i1027" alt="" style="width:53.25pt;height:.05pt;mso-width-percent:0;mso-height-percent:0;mso-width-percent:0;mso-height-percent:0" o:hrpct="118" o:hralign="center" o:hrstd="t" o:hrnoshade="t" o:hr="t" fillcolor="black" stroked="f"/>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gridCol w:w="3825"/>
    </w:tblGrid>
    <w:tr w:rsidR="00753E30" w:rsidRPr="00753E30" w14:paraId="45BEA196" w14:textId="77777777" w:rsidTr="00753E30">
      <w:tc>
        <w:tcPr>
          <w:tcW w:w="3824" w:type="dxa"/>
        </w:tcPr>
        <w:p w14:paraId="588C82FD" w14:textId="1165737E" w:rsidR="00753E30" w:rsidRPr="00753E30" w:rsidRDefault="00691345" w:rsidP="00753E30">
          <w:pPr>
            <w:pStyle w:val="Footer"/>
            <w:rPr>
              <w:sz w:val="22"/>
            </w:rPr>
          </w:pPr>
          <w:sdt>
            <w:sdtPr>
              <w:rPr>
                <w:color w:val="000000"/>
                <w:sz w:val="22"/>
                <w:szCs w:val="22"/>
              </w:rPr>
              <w:id w:val="1787148973"/>
              <w:placeholder>
                <w:docPart w:val="D0CA1323D0374439B0BDDA5F6AE4AAEA"/>
              </w:placeholder>
              <w:showingPlcHdr/>
              <w:date>
                <w:dateFormat w:val="yyyy"/>
                <w:lid w:val="en-GB"/>
                <w:storeMappedDataAs w:val="dateTime"/>
                <w:calendar w:val="gregorian"/>
              </w:date>
            </w:sdtPr>
            <w:sdtEndPr/>
            <w:sdtContent>
              <w:r w:rsidRPr="00691345">
                <w:rPr>
                  <w:color w:val="000000"/>
                  <w:sz w:val="22"/>
                  <w:szCs w:val="22"/>
                </w:rPr>
                <w:t>2023</w:t>
              </w:r>
              <w:r w:rsidR="00DD2E21" w:rsidRPr="00691345">
                <w:rPr>
                  <w:rStyle w:val="PlaceholderText"/>
                </w:rPr>
                <w:t>.</w:t>
              </w:r>
            </w:sdtContent>
          </w:sdt>
        </w:p>
      </w:tc>
      <w:tc>
        <w:tcPr>
          <w:tcW w:w="3825" w:type="dxa"/>
        </w:tcPr>
        <w:p w14:paraId="2189FD14" w14:textId="7F3EF826" w:rsidR="00753E30" w:rsidRPr="00753E30" w:rsidRDefault="00691345" w:rsidP="00753E30">
          <w:pPr>
            <w:pStyle w:val="Footer"/>
            <w:jc w:val="right"/>
            <w:rPr>
              <w:sz w:val="22"/>
            </w:rPr>
          </w:pPr>
          <w:sdt>
            <w:sdtPr>
              <w:rPr>
                <w:color w:val="000000"/>
                <w:sz w:val="22"/>
                <w:szCs w:val="22"/>
              </w:rPr>
              <w:id w:val="1134912268"/>
              <w:placeholder>
                <w:docPart w:val="CAE838D4882A431290AFE80AC11E713B"/>
              </w:placeholder>
              <w:dropDownList>
                <w:listItem w:value="Choose an item."/>
                <w:listItem w:displayText="P.1" w:value="P.1"/>
                <w:listItem w:displayText="P.2" w:value="P.2"/>
                <w:listItem w:displayText="P.3" w:value="P.3"/>
                <w:listItem w:displayText="P.4" w:value="P.4"/>
                <w:listItem w:displayText="P.5" w:value="P.5"/>
                <w:listItem w:displayText="P.6" w:value="P.6"/>
                <w:listItem w:displayText="P.7" w:value="P.7"/>
                <w:listItem w:displayText="P.8" w:value="P.8"/>
                <w:listItem w:displayText="P.9" w:value="P.9"/>
                <w:listItem w:displayText="P.10" w:value="P.10"/>
                <w:listItem w:displayText="P.11" w:value="P.11"/>
                <w:listItem w:displayText="P.12" w:value="P.12"/>
                <w:listItem w:displayText="P.13" w:value="P.13"/>
                <w:listItem w:displayText="P.14" w:value="P.14"/>
                <w:listItem w:displayText="P.15" w:value="P.15"/>
                <w:listItem w:displayText="P.16" w:value="P.16"/>
                <w:listItem w:displayText="P.17" w:value="P.17"/>
                <w:listItem w:displayText="P.18" w:value="P.18"/>
                <w:listItem w:displayText="P.19" w:value="P.19"/>
                <w:listItem w:displayText="P.20" w:value="P.20"/>
                <w:listItem w:displayText="P.21" w:value="P.21"/>
                <w:listItem w:displayText="P.22" w:value="P.22"/>
                <w:listItem w:displayText="P.23" w:value="P.23"/>
                <w:listItem w:displayText="P.24" w:value="P.24"/>
                <w:listItem w:displayText="P.25" w:value="P.25"/>
                <w:listItem w:displayText="P.26" w:value="P.26"/>
                <w:listItem w:displayText="P.27" w:value="P.27"/>
                <w:listItem w:displayText="P.28" w:value="P.28"/>
                <w:listItem w:displayText="P.29" w:value="P.29"/>
                <w:listItem w:displayText="P.30" w:value="P.30"/>
                <w:listItem w:displayText="P.31" w:value="P.31"/>
                <w:listItem w:displayText="P.32" w:value="P.32"/>
                <w:listItem w:displayText="P.33" w:value="P.33"/>
                <w:listItem w:displayText="P.34" w:value="P.34"/>
                <w:listItem w:displayText="P.35" w:value="P.35"/>
                <w:listItem w:displayText="P.36" w:value="P.36"/>
                <w:listItem w:displayText="P.37" w:value="P.37"/>
                <w:listItem w:displayText="P.38" w:value="P.38"/>
                <w:listItem w:displayText="P.39" w:value="P.39"/>
                <w:listItem w:displayText="P.40" w:value="P.40"/>
                <w:listItem w:displayText="P.41" w:value="P.41"/>
                <w:listItem w:displayText="P.42" w:value="P.42"/>
                <w:listItem w:displayText="P.43" w:value="P.43"/>
                <w:listItem w:displayText="P.44" w:value="P.44"/>
                <w:listItem w:displayText="P.45" w:value="P.45"/>
                <w:listItem w:displayText="P.46" w:value="P.46"/>
                <w:listItem w:displayText="P.47" w:value="P.47"/>
                <w:listItem w:displayText="P.48" w:value="P.48"/>
                <w:listItem w:displayText="P.49" w:value="P.49"/>
                <w:listItem w:displayText="P.50" w:value="P.50"/>
                <w:listItem w:displayText="P.51" w:value="P.51"/>
                <w:listItem w:displayText="P.52" w:value="P.52"/>
                <w:listItem w:displayText="P.53" w:value="P.53"/>
                <w:listItem w:displayText="P.54" w:value="P.54"/>
                <w:listItem w:displayText="P.55" w:value="P.55"/>
                <w:listItem w:displayText="P.56" w:value="P.56"/>
                <w:listItem w:displayText="P.57" w:value="P.57"/>
                <w:listItem w:displayText="P.58" w:value="P.58"/>
                <w:listItem w:displayText="P.59" w:value="P.59"/>
                <w:listItem w:displayText="P.60" w:value="P.60"/>
                <w:listItem w:displayText="P.61" w:value="P.61"/>
                <w:listItem w:displayText="P.62" w:value="P.62"/>
                <w:listItem w:displayText="P.63" w:value="P.63"/>
                <w:listItem w:displayText="P.64" w:value="P.64"/>
                <w:listItem w:displayText="P.65" w:value="P.65"/>
                <w:listItem w:displayText="P.66" w:value="P.66"/>
                <w:listItem w:displayText="P.67" w:value="P.67"/>
                <w:listItem w:displayText="P.68" w:value="P.68"/>
                <w:listItem w:displayText="P.69" w:value="P.69"/>
                <w:listItem w:displayText="P.70" w:value="P.70"/>
                <w:listItem w:displayText="P.71" w:value="P.71"/>
                <w:listItem w:displayText="P.72" w:value="P.72"/>
                <w:listItem w:displayText="P.73" w:value="P.73"/>
                <w:listItem w:displayText="P.74" w:value="P.74"/>
                <w:listItem w:displayText="P.75" w:value="P.75"/>
                <w:listItem w:displayText="P.76" w:value="P.76"/>
                <w:listItem w:displayText="P.77" w:value="P.77"/>
                <w:listItem w:displayText="P.78" w:value="P.78"/>
                <w:listItem w:displayText="P.79" w:value="P.79"/>
                <w:listItem w:displayText="P.80" w:value="P.80"/>
                <w:listItem w:displayText="P.81" w:value="P.81"/>
                <w:listItem w:displayText="P.82" w:value="P.82"/>
                <w:listItem w:displayText="P.83" w:value="P.83"/>
                <w:listItem w:displayText="P.84" w:value="P.84"/>
                <w:listItem w:displayText="P.85" w:value="P.85"/>
                <w:listItem w:displayText="P.86" w:value="P.86"/>
                <w:listItem w:displayText="P.87" w:value="P.87"/>
                <w:listItem w:displayText="P.88" w:value="P.88"/>
                <w:listItem w:displayText="P.89" w:value="P.89"/>
                <w:listItem w:displayText="P.90" w:value="P.90"/>
                <w:listItem w:displayText="P.91" w:value="P.91"/>
                <w:listItem w:displayText="P.92" w:value="P.92"/>
                <w:listItem w:displayText="P.93" w:value="P.93"/>
                <w:listItem w:displayText="P.94" w:value="P.94"/>
                <w:listItem w:displayText="P.95" w:value="P.95"/>
                <w:listItem w:displayText="P.96" w:value="P.96"/>
                <w:listItem w:displayText="P.97" w:value="P.97"/>
                <w:listItem w:displayText="P.98" w:value="P.98"/>
                <w:listItem w:displayText="P.99" w:value="P.99"/>
                <w:listItem w:displayText="P.100" w:value="P.100"/>
                <w:listItem w:displayText="P.101" w:value="P.101"/>
                <w:listItem w:displayText="P.102" w:value="P.102"/>
                <w:listItem w:displayText="P.103" w:value="P.103"/>
                <w:listItem w:displayText="P.104" w:value="P.104"/>
                <w:listItem w:displayText="P.105" w:value="P.105"/>
                <w:listItem w:displayText="P.106" w:value="P.106"/>
                <w:listItem w:displayText="P.107" w:value="P.107"/>
                <w:listItem w:displayText="P.108" w:value="P.108"/>
                <w:listItem w:displayText="P.109" w:value="P.109"/>
                <w:listItem w:displayText="P.110" w:value="P.110"/>
                <w:listItem w:displayText="P.111" w:value="P.111"/>
                <w:listItem w:displayText="P.112" w:value="P.112"/>
                <w:listItem w:displayText="P.113" w:value="P.113"/>
                <w:listItem w:displayText="P.114" w:value="P.114"/>
                <w:listItem w:displayText="P.115" w:value="P.115"/>
                <w:listItem w:displayText="P.116" w:value="P.116"/>
                <w:listItem w:displayText="P.117" w:value="P.117"/>
                <w:listItem w:displayText="P.118" w:value="P.118"/>
                <w:listItem w:displayText="P.119" w:value="P.119"/>
                <w:listItem w:displayText="P.120" w:value="P.120"/>
                <w:listItem w:displayText="P.121" w:value="P.121"/>
                <w:listItem w:displayText="P.123" w:value="P.123"/>
                <w:listItem w:displayText="P.124" w:value="P.124"/>
                <w:listItem w:displayText="P.125" w:value="P.125"/>
                <w:listItem w:displayText="P.126" w:value="P.126"/>
                <w:listItem w:displayText="P.127" w:value="P.127"/>
                <w:listItem w:displayText="P.128" w:value="P.128"/>
                <w:listItem w:displayText="P.129" w:value="P.129"/>
                <w:listItem w:displayText="P.130" w:value="P.130"/>
                <w:listItem w:displayText="P.131" w:value="P.131"/>
                <w:listItem w:displayText="P.132" w:value="P.132"/>
                <w:listItem w:displayText="P.133" w:value="P.133"/>
                <w:listItem w:displayText="P.134" w:value="P.134"/>
                <w:listItem w:displayText="P.135" w:value="P.135"/>
                <w:listItem w:displayText="P.136" w:value="P.136"/>
                <w:listItem w:displayText="P.137" w:value="P.137"/>
                <w:listItem w:displayText="P.138" w:value="P.138"/>
                <w:listItem w:displayText="P.139" w:value="P.139"/>
                <w:listItem w:displayText="P.140" w:value="P.140"/>
                <w:listItem w:displayText="P.141" w:value="P.141"/>
                <w:listItem w:displayText="P.142" w:value="P.142"/>
                <w:listItem w:displayText="P.143" w:value="P.143"/>
                <w:listItem w:displayText="P.144" w:value="P.144"/>
                <w:listItem w:displayText="P.145" w:value="P.145"/>
                <w:listItem w:displayText="P.146" w:value="P.146"/>
                <w:listItem w:displayText="P.147" w:value="P.147"/>
                <w:listItem w:displayText="P.148" w:value="P.148"/>
                <w:listItem w:displayText="P.149" w:value="P.149"/>
                <w:listItem w:displayText="P.150" w:value="P.150"/>
                <w:listItem w:displayText="P.151" w:value="P.151"/>
                <w:listItem w:displayText="P.152" w:value="P.152"/>
                <w:listItem w:displayText="P.153" w:value="P.153"/>
                <w:listItem w:displayText="P.154" w:value="P.154"/>
                <w:listItem w:displayText="P.155" w:value="P.155"/>
                <w:listItem w:displayText="P.156" w:value="P.156"/>
                <w:listItem w:displayText="P.157" w:value="P.157"/>
                <w:listItem w:displayText="P.158" w:value="P.158"/>
                <w:listItem w:displayText="P.159" w:value="P.159"/>
                <w:listItem w:displayText="P.160" w:value="P.160"/>
                <w:listItem w:displayText="P.161" w:value="P.161"/>
                <w:listItem w:displayText="P.162" w:value="P.162"/>
                <w:listItem w:displayText="P.163" w:value="P.163"/>
                <w:listItem w:displayText="P.164" w:value="P.164"/>
                <w:listItem w:displayText="P.165" w:value="P.165"/>
                <w:listItem w:displayText="P.166" w:value="P.166"/>
                <w:listItem w:displayText="P.167" w:value="P.167"/>
                <w:listItem w:displayText="P.168" w:value="P.168"/>
                <w:listItem w:displayText="P.169" w:value="P.169"/>
                <w:listItem w:displayText="P.170" w:value="P.170"/>
                <w:listItem w:displayText="P.171" w:value="P.171"/>
                <w:listItem w:displayText="P.172" w:value="P.172"/>
                <w:listItem w:displayText="P.173" w:value="P.173"/>
                <w:listItem w:displayText="P.174" w:value="P.174"/>
                <w:listItem w:displayText="P.175" w:value="P.175"/>
                <w:listItem w:displayText="P.176" w:value="P.176"/>
                <w:listItem w:displayText="P.177" w:value="P.177"/>
                <w:listItem w:displayText="P.178" w:value="P.178"/>
                <w:listItem w:displayText="P.179" w:value="P.179"/>
                <w:listItem w:displayText="P.180" w:value="P.180"/>
                <w:listItem w:displayText="P.181" w:value="P.181"/>
                <w:listItem w:displayText="P.182" w:value="P.182"/>
                <w:listItem w:displayText="P.183" w:value="P.183"/>
                <w:listItem w:displayText="P.184" w:value="P.184"/>
                <w:listItem w:displayText="P.185" w:value="P.185"/>
                <w:listItem w:displayText="P.186" w:value="P.186"/>
                <w:listItem w:displayText="P.187" w:value="P.187"/>
                <w:listItem w:displayText="P.188" w:value="P.188"/>
                <w:listItem w:displayText="P.189" w:value="P.189"/>
                <w:listItem w:displayText="P.190" w:value="P.190"/>
                <w:listItem w:displayText="P.191" w:value="P.191"/>
                <w:listItem w:displayText="P.192" w:value="P.192"/>
                <w:listItem w:displayText="P.193" w:value="P.193"/>
                <w:listItem w:displayText="P.194" w:value="P.194"/>
                <w:listItem w:displayText="P.195" w:value="P.195"/>
                <w:listItem w:displayText="P.196" w:value="P.196"/>
                <w:listItem w:displayText="P.197" w:value="P.197"/>
                <w:listItem w:displayText="P.198" w:value="P.198"/>
                <w:listItem w:displayText="P.199" w:value="P.199"/>
              </w:dropDownList>
            </w:sdtPr>
            <w:sdtEndPr/>
            <w:sdtContent>
              <w:r>
                <w:rPr>
                  <w:color w:val="000000"/>
                  <w:sz w:val="22"/>
                  <w:szCs w:val="22"/>
                </w:rPr>
                <w:t>P.98</w:t>
              </w:r>
            </w:sdtContent>
          </w:sdt>
        </w:p>
      </w:tc>
    </w:tr>
  </w:tbl>
  <w:p w14:paraId="3D49CF9C" w14:textId="77777777" w:rsidR="002948E4" w:rsidRPr="00753E30" w:rsidRDefault="00CA7FB9" w:rsidP="00CA7FB9">
    <w:pPr>
      <w:pStyle w:val="Footer"/>
      <w:tabs>
        <w:tab w:val="left" w:pos="3354"/>
      </w:tabs>
      <w:rPr>
        <w:sz w:val="22"/>
      </w:rPr>
    </w:pPr>
    <w:r>
      <w:rPr>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62720" w14:textId="77777777" w:rsidR="001F6098" w:rsidRDefault="001F6098" w:rsidP="00E77E68">
      <w:r>
        <w:separator/>
      </w:r>
    </w:p>
  </w:footnote>
  <w:footnote w:type="continuationSeparator" w:id="0">
    <w:p w14:paraId="74BA1282" w14:textId="77777777" w:rsidR="001F6098" w:rsidRDefault="001F6098" w:rsidP="00E77E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508A"/>
    <w:multiLevelType w:val="hybridMultilevel"/>
    <w:tmpl w:val="0358B6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8932103"/>
    <w:multiLevelType w:val="hybridMultilevel"/>
    <w:tmpl w:val="C9C8A616"/>
    <w:lvl w:ilvl="0" w:tplc="3A1803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2100D5"/>
    <w:multiLevelType w:val="hybridMultilevel"/>
    <w:tmpl w:val="F558CA1E"/>
    <w:lvl w:ilvl="0" w:tplc="7068B04C">
      <w:start w:val="1"/>
      <w:numFmt w:val="lowerLetter"/>
      <w:lvlText w:val="(%1)"/>
      <w:lvlJc w:val="left"/>
      <w:pPr>
        <w:ind w:left="1068" w:hanging="360"/>
      </w:pPr>
      <w:rPr>
        <w:rFonts w:ascii="Times New Roman" w:hAnsi="Times New Roman"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2A45E0D"/>
    <w:multiLevelType w:val="hybridMultilevel"/>
    <w:tmpl w:val="E86293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B129DA"/>
    <w:multiLevelType w:val="hybridMultilevel"/>
    <w:tmpl w:val="E668B0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9E011F"/>
    <w:multiLevelType w:val="hybridMultilevel"/>
    <w:tmpl w:val="A4585914"/>
    <w:lvl w:ilvl="0" w:tplc="73783C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787AAB"/>
    <w:multiLevelType w:val="hybridMultilevel"/>
    <w:tmpl w:val="E36A1A7E"/>
    <w:lvl w:ilvl="0" w:tplc="D19CE8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5E6F13"/>
    <w:multiLevelType w:val="hybridMultilevel"/>
    <w:tmpl w:val="F780915E"/>
    <w:lvl w:ilvl="0" w:tplc="C71652A8">
      <w:start w:val="1"/>
      <w:numFmt w:val="lowerRoman"/>
      <w:lvlText w:val="(%1)"/>
      <w:lvlJc w:val="left"/>
      <w:pPr>
        <w:ind w:left="1777" w:hanging="360"/>
      </w:pPr>
      <w:rPr>
        <w:rFonts w:hint="default"/>
      </w:rPr>
    </w:lvl>
    <w:lvl w:ilvl="1" w:tplc="08090019" w:tentative="1">
      <w:start w:val="1"/>
      <w:numFmt w:val="lowerLetter"/>
      <w:lvlText w:val="%2."/>
      <w:lvlJc w:val="left"/>
      <w:pPr>
        <w:ind w:left="2508" w:hanging="360"/>
      </w:pPr>
    </w:lvl>
    <w:lvl w:ilvl="2" w:tplc="0809001B" w:tentative="1">
      <w:start w:val="1"/>
      <w:numFmt w:val="lowerRoman"/>
      <w:lvlText w:val="%3."/>
      <w:lvlJc w:val="right"/>
      <w:pPr>
        <w:ind w:left="3228" w:hanging="180"/>
      </w:pPr>
    </w:lvl>
    <w:lvl w:ilvl="3" w:tplc="0809000F" w:tentative="1">
      <w:start w:val="1"/>
      <w:numFmt w:val="decimal"/>
      <w:lvlText w:val="%4."/>
      <w:lvlJc w:val="left"/>
      <w:pPr>
        <w:ind w:left="3948" w:hanging="360"/>
      </w:pPr>
    </w:lvl>
    <w:lvl w:ilvl="4" w:tplc="08090019" w:tentative="1">
      <w:start w:val="1"/>
      <w:numFmt w:val="lowerLetter"/>
      <w:lvlText w:val="%5."/>
      <w:lvlJc w:val="left"/>
      <w:pPr>
        <w:ind w:left="4668" w:hanging="360"/>
      </w:pPr>
    </w:lvl>
    <w:lvl w:ilvl="5" w:tplc="0809001B" w:tentative="1">
      <w:start w:val="1"/>
      <w:numFmt w:val="lowerRoman"/>
      <w:lvlText w:val="%6."/>
      <w:lvlJc w:val="right"/>
      <w:pPr>
        <w:ind w:left="5388" w:hanging="180"/>
      </w:pPr>
    </w:lvl>
    <w:lvl w:ilvl="6" w:tplc="0809000F" w:tentative="1">
      <w:start w:val="1"/>
      <w:numFmt w:val="decimal"/>
      <w:lvlText w:val="%7."/>
      <w:lvlJc w:val="left"/>
      <w:pPr>
        <w:ind w:left="6108" w:hanging="360"/>
      </w:pPr>
    </w:lvl>
    <w:lvl w:ilvl="7" w:tplc="08090019" w:tentative="1">
      <w:start w:val="1"/>
      <w:numFmt w:val="lowerLetter"/>
      <w:lvlText w:val="%8."/>
      <w:lvlJc w:val="left"/>
      <w:pPr>
        <w:ind w:left="6828" w:hanging="360"/>
      </w:pPr>
    </w:lvl>
    <w:lvl w:ilvl="8" w:tplc="0809001B" w:tentative="1">
      <w:start w:val="1"/>
      <w:numFmt w:val="lowerRoman"/>
      <w:lvlText w:val="%9."/>
      <w:lvlJc w:val="right"/>
      <w:pPr>
        <w:ind w:left="7548" w:hanging="180"/>
      </w:pPr>
    </w:lvl>
  </w:abstractNum>
  <w:abstractNum w:abstractNumId="8" w15:restartNumberingAfterBreak="0">
    <w:nsid w:val="3BCA7764"/>
    <w:multiLevelType w:val="hybridMultilevel"/>
    <w:tmpl w:val="99E805BC"/>
    <w:lvl w:ilvl="0" w:tplc="3382786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BA0727"/>
    <w:multiLevelType w:val="hybridMultilevel"/>
    <w:tmpl w:val="73D068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C81130"/>
    <w:multiLevelType w:val="hybridMultilevel"/>
    <w:tmpl w:val="7D12B7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9B0555"/>
    <w:multiLevelType w:val="hybridMultilevel"/>
    <w:tmpl w:val="EFAC5954"/>
    <w:lvl w:ilvl="0" w:tplc="8C60C53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4B00491"/>
    <w:multiLevelType w:val="hybridMultilevel"/>
    <w:tmpl w:val="B79A3CD2"/>
    <w:lvl w:ilvl="0" w:tplc="9C8411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E560B79"/>
    <w:multiLevelType w:val="hybridMultilevel"/>
    <w:tmpl w:val="6CDEF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1769778">
    <w:abstractNumId w:val="0"/>
  </w:num>
  <w:num w:numId="2" w16cid:durableId="372966839">
    <w:abstractNumId w:val="4"/>
  </w:num>
  <w:num w:numId="3" w16cid:durableId="515001607">
    <w:abstractNumId w:val="12"/>
  </w:num>
  <w:num w:numId="4" w16cid:durableId="881593605">
    <w:abstractNumId w:val="13"/>
  </w:num>
  <w:num w:numId="5" w16cid:durableId="464978245">
    <w:abstractNumId w:val="3"/>
  </w:num>
  <w:num w:numId="6" w16cid:durableId="1023169068">
    <w:abstractNumId w:val="9"/>
  </w:num>
  <w:num w:numId="7" w16cid:durableId="114950468">
    <w:abstractNumId w:val="11"/>
  </w:num>
  <w:num w:numId="8" w16cid:durableId="1521897966">
    <w:abstractNumId w:val="2"/>
  </w:num>
  <w:num w:numId="9" w16cid:durableId="703292403">
    <w:abstractNumId w:val="10"/>
  </w:num>
  <w:num w:numId="10" w16cid:durableId="1149055317">
    <w:abstractNumId w:val="7"/>
  </w:num>
  <w:num w:numId="11" w16cid:durableId="440803617">
    <w:abstractNumId w:val="8"/>
  </w:num>
  <w:num w:numId="12" w16cid:durableId="24134874">
    <w:abstractNumId w:val="1"/>
  </w:num>
  <w:num w:numId="13" w16cid:durableId="193272332">
    <w:abstractNumId w:val="6"/>
  </w:num>
  <w:num w:numId="14" w16cid:durableId="20951275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11D"/>
    <w:rsid w:val="0001178B"/>
    <w:rsid w:val="00016539"/>
    <w:rsid w:val="00031A25"/>
    <w:rsid w:val="000355F3"/>
    <w:rsid w:val="00037424"/>
    <w:rsid w:val="000514D0"/>
    <w:rsid w:val="00070026"/>
    <w:rsid w:val="00086F35"/>
    <w:rsid w:val="000A363D"/>
    <w:rsid w:val="000A3C77"/>
    <w:rsid w:val="000A463D"/>
    <w:rsid w:val="000A6D06"/>
    <w:rsid w:val="000A7263"/>
    <w:rsid w:val="000C54DF"/>
    <w:rsid w:val="000C7B43"/>
    <w:rsid w:val="001065C0"/>
    <w:rsid w:val="00132F32"/>
    <w:rsid w:val="00133770"/>
    <w:rsid w:val="00136B4D"/>
    <w:rsid w:val="00143D5C"/>
    <w:rsid w:val="001676E5"/>
    <w:rsid w:val="00182BCA"/>
    <w:rsid w:val="001858C1"/>
    <w:rsid w:val="001860D2"/>
    <w:rsid w:val="00191BBF"/>
    <w:rsid w:val="00192F6D"/>
    <w:rsid w:val="00197817"/>
    <w:rsid w:val="001A575D"/>
    <w:rsid w:val="001C253C"/>
    <w:rsid w:val="001C3640"/>
    <w:rsid w:val="001C73F9"/>
    <w:rsid w:val="001F42D9"/>
    <w:rsid w:val="001F584B"/>
    <w:rsid w:val="001F6098"/>
    <w:rsid w:val="001F6173"/>
    <w:rsid w:val="001F795A"/>
    <w:rsid w:val="00222A29"/>
    <w:rsid w:val="002252CC"/>
    <w:rsid w:val="0024048E"/>
    <w:rsid w:val="00240B04"/>
    <w:rsid w:val="0024704C"/>
    <w:rsid w:val="00250E30"/>
    <w:rsid w:val="00263463"/>
    <w:rsid w:val="00267187"/>
    <w:rsid w:val="00284930"/>
    <w:rsid w:val="002948E4"/>
    <w:rsid w:val="002A52C2"/>
    <w:rsid w:val="002C5ACC"/>
    <w:rsid w:val="002E17FA"/>
    <w:rsid w:val="002E1B34"/>
    <w:rsid w:val="002E4C59"/>
    <w:rsid w:val="002F3F80"/>
    <w:rsid w:val="002F4186"/>
    <w:rsid w:val="00314B0C"/>
    <w:rsid w:val="00317475"/>
    <w:rsid w:val="00322AEE"/>
    <w:rsid w:val="00336958"/>
    <w:rsid w:val="00337A4D"/>
    <w:rsid w:val="00354F6B"/>
    <w:rsid w:val="003733FD"/>
    <w:rsid w:val="00383F7B"/>
    <w:rsid w:val="00383FE2"/>
    <w:rsid w:val="00385DE7"/>
    <w:rsid w:val="00386651"/>
    <w:rsid w:val="00387BCF"/>
    <w:rsid w:val="00390436"/>
    <w:rsid w:val="003A3F21"/>
    <w:rsid w:val="003A6401"/>
    <w:rsid w:val="003B0F19"/>
    <w:rsid w:val="003C519C"/>
    <w:rsid w:val="003D5EA7"/>
    <w:rsid w:val="003D7C3A"/>
    <w:rsid w:val="003D7C4F"/>
    <w:rsid w:val="003E6C1F"/>
    <w:rsid w:val="003F5017"/>
    <w:rsid w:val="0041423C"/>
    <w:rsid w:val="004146C2"/>
    <w:rsid w:val="00442833"/>
    <w:rsid w:val="0044637C"/>
    <w:rsid w:val="00450B6B"/>
    <w:rsid w:val="0045269E"/>
    <w:rsid w:val="0046175F"/>
    <w:rsid w:val="00463145"/>
    <w:rsid w:val="004677FF"/>
    <w:rsid w:val="00475EC8"/>
    <w:rsid w:val="00483084"/>
    <w:rsid w:val="004941F8"/>
    <w:rsid w:val="004C4564"/>
    <w:rsid w:val="004D1E21"/>
    <w:rsid w:val="004E258C"/>
    <w:rsid w:val="00504F28"/>
    <w:rsid w:val="0051152D"/>
    <w:rsid w:val="00514A98"/>
    <w:rsid w:val="005161E7"/>
    <w:rsid w:val="00517D0C"/>
    <w:rsid w:val="00530448"/>
    <w:rsid w:val="00532694"/>
    <w:rsid w:val="0053700E"/>
    <w:rsid w:val="005476CA"/>
    <w:rsid w:val="00547D6C"/>
    <w:rsid w:val="005518B6"/>
    <w:rsid w:val="00556188"/>
    <w:rsid w:val="005643EA"/>
    <w:rsid w:val="00564CD0"/>
    <w:rsid w:val="0057496A"/>
    <w:rsid w:val="00574B2D"/>
    <w:rsid w:val="005809AD"/>
    <w:rsid w:val="005853AE"/>
    <w:rsid w:val="005854B3"/>
    <w:rsid w:val="00593039"/>
    <w:rsid w:val="005B5556"/>
    <w:rsid w:val="005D4E6F"/>
    <w:rsid w:val="005F0E34"/>
    <w:rsid w:val="00602A9B"/>
    <w:rsid w:val="00606FC7"/>
    <w:rsid w:val="00622F6F"/>
    <w:rsid w:val="006243A4"/>
    <w:rsid w:val="0064503F"/>
    <w:rsid w:val="00654E62"/>
    <w:rsid w:val="00657797"/>
    <w:rsid w:val="00671893"/>
    <w:rsid w:val="006726BB"/>
    <w:rsid w:val="0067321B"/>
    <w:rsid w:val="0067381C"/>
    <w:rsid w:val="00673CE4"/>
    <w:rsid w:val="00683E87"/>
    <w:rsid w:val="00691345"/>
    <w:rsid w:val="00691685"/>
    <w:rsid w:val="006A3F33"/>
    <w:rsid w:val="006D4177"/>
    <w:rsid w:val="006E3C99"/>
    <w:rsid w:val="0070464F"/>
    <w:rsid w:val="00705E70"/>
    <w:rsid w:val="00726F46"/>
    <w:rsid w:val="00733160"/>
    <w:rsid w:val="00753E30"/>
    <w:rsid w:val="00756FB6"/>
    <w:rsid w:val="00767EFF"/>
    <w:rsid w:val="00773979"/>
    <w:rsid w:val="007772BD"/>
    <w:rsid w:val="00783036"/>
    <w:rsid w:val="0078532B"/>
    <w:rsid w:val="00786EDD"/>
    <w:rsid w:val="00790D81"/>
    <w:rsid w:val="00793EB4"/>
    <w:rsid w:val="007A2FDF"/>
    <w:rsid w:val="007A567B"/>
    <w:rsid w:val="007C0407"/>
    <w:rsid w:val="007D6255"/>
    <w:rsid w:val="007E0E04"/>
    <w:rsid w:val="007F010F"/>
    <w:rsid w:val="007F6F9D"/>
    <w:rsid w:val="0080794C"/>
    <w:rsid w:val="00810F52"/>
    <w:rsid w:val="00816290"/>
    <w:rsid w:val="00822F34"/>
    <w:rsid w:val="00837565"/>
    <w:rsid w:val="008441C2"/>
    <w:rsid w:val="00871C35"/>
    <w:rsid w:val="00881E51"/>
    <w:rsid w:val="00885A1F"/>
    <w:rsid w:val="00891984"/>
    <w:rsid w:val="00894B90"/>
    <w:rsid w:val="00896D44"/>
    <w:rsid w:val="008A1116"/>
    <w:rsid w:val="008C75DB"/>
    <w:rsid w:val="008D0F7A"/>
    <w:rsid w:val="008D41C3"/>
    <w:rsid w:val="008D73C3"/>
    <w:rsid w:val="009046EC"/>
    <w:rsid w:val="009214C8"/>
    <w:rsid w:val="00924371"/>
    <w:rsid w:val="009344DE"/>
    <w:rsid w:val="00937C28"/>
    <w:rsid w:val="009422EF"/>
    <w:rsid w:val="00957CB1"/>
    <w:rsid w:val="009703F9"/>
    <w:rsid w:val="00986AC1"/>
    <w:rsid w:val="009A6FD3"/>
    <w:rsid w:val="009A745B"/>
    <w:rsid w:val="009C425F"/>
    <w:rsid w:val="009C512E"/>
    <w:rsid w:val="009D3B3C"/>
    <w:rsid w:val="009D3C62"/>
    <w:rsid w:val="009E4986"/>
    <w:rsid w:val="009E5043"/>
    <w:rsid w:val="009F5D44"/>
    <w:rsid w:val="00A12BD3"/>
    <w:rsid w:val="00A2165B"/>
    <w:rsid w:val="00A27D84"/>
    <w:rsid w:val="00A3005C"/>
    <w:rsid w:val="00A50FE0"/>
    <w:rsid w:val="00A82AE0"/>
    <w:rsid w:val="00AA7569"/>
    <w:rsid w:val="00AB0845"/>
    <w:rsid w:val="00AB68E8"/>
    <w:rsid w:val="00AC6323"/>
    <w:rsid w:val="00AD2118"/>
    <w:rsid w:val="00AE14D1"/>
    <w:rsid w:val="00AE2691"/>
    <w:rsid w:val="00B118FE"/>
    <w:rsid w:val="00B1652F"/>
    <w:rsid w:val="00B24E30"/>
    <w:rsid w:val="00B26B62"/>
    <w:rsid w:val="00B278FD"/>
    <w:rsid w:val="00B42063"/>
    <w:rsid w:val="00B66214"/>
    <w:rsid w:val="00B72C4E"/>
    <w:rsid w:val="00B85EFC"/>
    <w:rsid w:val="00B87D8D"/>
    <w:rsid w:val="00B9265D"/>
    <w:rsid w:val="00BA3466"/>
    <w:rsid w:val="00BA462C"/>
    <w:rsid w:val="00BB0322"/>
    <w:rsid w:val="00BB3219"/>
    <w:rsid w:val="00BC0730"/>
    <w:rsid w:val="00BC1FC1"/>
    <w:rsid w:val="00BC4B8E"/>
    <w:rsid w:val="00BD0CA5"/>
    <w:rsid w:val="00BD61D2"/>
    <w:rsid w:val="00BE2F2F"/>
    <w:rsid w:val="00BF0AD4"/>
    <w:rsid w:val="00C00BFD"/>
    <w:rsid w:val="00C05B44"/>
    <w:rsid w:val="00C06566"/>
    <w:rsid w:val="00C156CD"/>
    <w:rsid w:val="00C165F7"/>
    <w:rsid w:val="00C24C28"/>
    <w:rsid w:val="00C25D57"/>
    <w:rsid w:val="00C31C58"/>
    <w:rsid w:val="00C34466"/>
    <w:rsid w:val="00C36D5D"/>
    <w:rsid w:val="00C736F4"/>
    <w:rsid w:val="00C856E3"/>
    <w:rsid w:val="00C95E4F"/>
    <w:rsid w:val="00C96F3A"/>
    <w:rsid w:val="00CA7FB9"/>
    <w:rsid w:val="00CB745E"/>
    <w:rsid w:val="00CC732C"/>
    <w:rsid w:val="00CD24FD"/>
    <w:rsid w:val="00CD2AA3"/>
    <w:rsid w:val="00CF32BB"/>
    <w:rsid w:val="00D07826"/>
    <w:rsid w:val="00D155BE"/>
    <w:rsid w:val="00D16A41"/>
    <w:rsid w:val="00D20554"/>
    <w:rsid w:val="00D20824"/>
    <w:rsid w:val="00D23FF7"/>
    <w:rsid w:val="00D432C9"/>
    <w:rsid w:val="00D46848"/>
    <w:rsid w:val="00D5310C"/>
    <w:rsid w:val="00D6192B"/>
    <w:rsid w:val="00D6763B"/>
    <w:rsid w:val="00D7777B"/>
    <w:rsid w:val="00D96E9F"/>
    <w:rsid w:val="00DA0A25"/>
    <w:rsid w:val="00DB1681"/>
    <w:rsid w:val="00DC1BBC"/>
    <w:rsid w:val="00DC6B33"/>
    <w:rsid w:val="00DD2E21"/>
    <w:rsid w:val="00DD4804"/>
    <w:rsid w:val="00DE4C02"/>
    <w:rsid w:val="00DF7944"/>
    <w:rsid w:val="00E22BA1"/>
    <w:rsid w:val="00E242BA"/>
    <w:rsid w:val="00E30187"/>
    <w:rsid w:val="00E34B1C"/>
    <w:rsid w:val="00E40B75"/>
    <w:rsid w:val="00E40E2F"/>
    <w:rsid w:val="00E47572"/>
    <w:rsid w:val="00E50468"/>
    <w:rsid w:val="00E60FBC"/>
    <w:rsid w:val="00E6407C"/>
    <w:rsid w:val="00E649D4"/>
    <w:rsid w:val="00E74A81"/>
    <w:rsid w:val="00E756CB"/>
    <w:rsid w:val="00E77E68"/>
    <w:rsid w:val="00E95C72"/>
    <w:rsid w:val="00EA1273"/>
    <w:rsid w:val="00EC10DF"/>
    <w:rsid w:val="00ED17C4"/>
    <w:rsid w:val="00ED2807"/>
    <w:rsid w:val="00EF1CF6"/>
    <w:rsid w:val="00F32FB8"/>
    <w:rsid w:val="00F3652E"/>
    <w:rsid w:val="00F53E13"/>
    <w:rsid w:val="00F631E9"/>
    <w:rsid w:val="00F63729"/>
    <w:rsid w:val="00F63DEB"/>
    <w:rsid w:val="00F6614E"/>
    <w:rsid w:val="00F961EC"/>
    <w:rsid w:val="00F975BB"/>
    <w:rsid w:val="00FA3CB7"/>
    <w:rsid w:val="00FB0997"/>
    <w:rsid w:val="00FB09EF"/>
    <w:rsid w:val="00FB511D"/>
    <w:rsid w:val="00FB5966"/>
    <w:rsid w:val="00FC3E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AF0B26"/>
  <w15:chartTrackingRefBased/>
  <w15:docId w15:val="{1A5F5CA9-661F-46DF-9990-14C64B0B1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next w:val="BlockText"/>
    <w:autoRedefine/>
    <w:semiHidden/>
    <w:rsid w:val="00753E30"/>
    <w:pPr>
      <w:widowControl w:val="0"/>
      <w:jc w:val="both"/>
    </w:pPr>
    <w:rPr>
      <w:sz w:val="16"/>
      <w:lang w:eastAsia="en-US"/>
    </w:rPr>
  </w:style>
  <w:style w:type="paragraph" w:customStyle="1" w:styleId="JerseyCrestLarge">
    <w:name w:val="Jersey_Crest_Large"/>
    <w:semiHidden/>
    <w:pPr>
      <w:widowControl w:val="0"/>
      <w:spacing w:before="1440"/>
      <w:jc w:val="center"/>
    </w:pPr>
    <w:rPr>
      <w:sz w:val="300"/>
      <w:szCs w:val="300"/>
      <w:lang w:eastAsia="en-US"/>
    </w:rPr>
  </w:style>
  <w:style w:type="paragraph" w:customStyle="1" w:styleId="JerseyShortTitleCover">
    <w:name w:val="Jersey_Short_Title_Cover"/>
    <w:pPr>
      <w:widowControl w:val="0"/>
      <w:suppressAutoHyphens/>
      <w:spacing w:before="720" w:after="720"/>
      <w:jc w:val="center"/>
    </w:pPr>
    <w:rPr>
      <w:b/>
      <w:caps/>
      <w:kern w:val="48"/>
      <w:sz w:val="40"/>
      <w:szCs w:val="48"/>
      <w:lang w:eastAsia="en-US"/>
    </w:rPr>
  </w:style>
  <w:style w:type="paragraph" w:customStyle="1" w:styleId="JerseyCrestSmall">
    <w:name w:val="Jersey_Crest_Small"/>
    <w:semiHidden/>
    <w:pPr>
      <w:pageBreakBefore/>
      <w:widowControl w:val="0"/>
      <w:jc w:val="center"/>
    </w:pPr>
    <w:rPr>
      <w:noProof/>
      <w:sz w:val="144"/>
      <w:szCs w:val="144"/>
      <w:lang w:eastAsia="en-US"/>
    </w:rPr>
  </w:style>
  <w:style w:type="paragraph" w:customStyle="1" w:styleId="JerseySubParagraph">
    <w:name w:val="Jersey_Sub_Paragraph"/>
    <w:pPr>
      <w:tabs>
        <w:tab w:val="left" w:pos="1701"/>
      </w:tabs>
      <w:suppressAutoHyphens/>
      <w:spacing w:before="80"/>
      <w:ind w:left="1701" w:hanging="567"/>
      <w:jc w:val="both"/>
    </w:pPr>
    <w:rPr>
      <w:sz w:val="22"/>
      <w:szCs w:val="22"/>
      <w:lang w:eastAsia="en-US"/>
    </w:rPr>
  </w:style>
  <w:style w:type="paragraph" w:customStyle="1" w:styleId="JerseyHeader">
    <w:name w:val="Jersey_Header"/>
    <w:pPr>
      <w:widowControl w:val="0"/>
      <w:tabs>
        <w:tab w:val="right" w:pos="7314"/>
        <w:tab w:val="right" w:pos="11900"/>
      </w:tabs>
      <w:spacing w:after="120"/>
    </w:pPr>
    <w:rPr>
      <w:lang w:eastAsia="en-US"/>
    </w:rPr>
  </w:style>
  <w:style w:type="paragraph" w:styleId="Header">
    <w:name w:val="header"/>
    <w:basedOn w:val="Normal"/>
    <w:semiHidden/>
    <w:pPr>
      <w:tabs>
        <w:tab w:val="center" w:pos="4153"/>
        <w:tab w:val="right" w:pos="8306"/>
      </w:tabs>
    </w:pPr>
  </w:style>
  <w:style w:type="table" w:customStyle="1" w:styleId="JerseyHeaderTable">
    <w:name w:val="Jersey_Header_Table"/>
    <w:basedOn w:val="TableNormal"/>
    <w:rPr>
      <w:sz w:val="22"/>
      <w:szCs w:val="22"/>
    </w:rPr>
    <w:tblPr>
      <w:tblCellMar>
        <w:left w:w="0" w:type="dxa"/>
        <w:right w:w="0" w:type="dxa"/>
      </w:tblCellMar>
    </w:tblPr>
    <w:trPr>
      <w:cantSplit/>
    </w:trPr>
    <w:tcPr>
      <w:shd w:val="clear" w:color="auto" w:fill="auto"/>
      <w:vAlign w:val="bottom"/>
    </w:tcPr>
    <w:tblStylePr w:type="firstRow">
      <w:rPr>
        <w:rFonts w:ascii="Times New Roman" w:hAnsi="Times New Roman"/>
        <w:b w:val="0"/>
        <w:i w:val="0"/>
        <w:sz w:val="22"/>
        <w:szCs w:val="22"/>
      </w:rPr>
    </w:tblStylePr>
    <w:tblStylePr w:type="firstCol">
      <w:pPr>
        <w:wordWrap/>
        <w:jc w:val="left"/>
      </w:pPr>
      <w:rPr>
        <w:rFonts w:ascii="Times New Roman" w:hAnsi="Times New Roman"/>
        <w:sz w:val="20"/>
      </w:rPr>
    </w:tblStylePr>
    <w:tblStylePr w:type="lastCol">
      <w:pPr>
        <w:wordWrap/>
        <w:jc w:val="right"/>
      </w:pPr>
      <w:rPr>
        <w:rFonts w:ascii="Times New Roman" w:hAnsi="Times New Roman"/>
        <w:sz w:val="20"/>
      </w:rPr>
    </w:tblStylePr>
  </w:style>
  <w:style w:type="table" w:customStyle="1" w:styleId="JerseyFooterTable">
    <w:name w:val="Jersey_Footer_Table"/>
    <w:basedOn w:val="TableNormal"/>
    <w:rPr>
      <w:sz w:val="22"/>
      <w:szCs w:val="22"/>
    </w:rPr>
    <w:tblPr>
      <w:jc w:val="center"/>
      <w:tblCellMar>
        <w:left w:w="0" w:type="dxa"/>
        <w:right w:w="0" w:type="dxa"/>
      </w:tblCellMar>
    </w:tblPr>
    <w:trPr>
      <w:cantSplit/>
      <w:jc w:val="center"/>
    </w:trPr>
    <w:tcPr>
      <w:shd w:val="clear" w:color="auto" w:fill="auto"/>
    </w:tcPr>
    <w:tblStylePr w:type="firstRow">
      <w:rPr>
        <w:rFonts w:ascii="Times New Roman" w:hAnsi="Times New Roman"/>
        <w:b w:val="0"/>
        <w:i w:val="0"/>
        <w:sz w:val="22"/>
        <w:szCs w:val="22"/>
      </w:rPr>
    </w:tblStylePr>
    <w:tblStylePr w:type="firstCol">
      <w:pPr>
        <w:wordWrap/>
        <w:jc w:val="left"/>
      </w:pPr>
      <w:rPr>
        <w:rFonts w:ascii="Times New Roman" w:hAnsi="Times New Roman"/>
        <w:sz w:val="20"/>
      </w:rPr>
    </w:tblStylePr>
    <w:tblStylePr w:type="lastCol">
      <w:pPr>
        <w:wordWrap/>
        <w:jc w:val="right"/>
      </w:pPr>
      <w:rPr>
        <w:rFonts w:ascii="Times New Roman" w:hAnsi="Times New Roman"/>
        <w:sz w:val="20"/>
      </w:rPr>
    </w:tblStylePr>
  </w:style>
  <w:style w:type="paragraph" w:customStyle="1" w:styleId="JerseyNormalText">
    <w:name w:val="Jersey_Normal_Text"/>
    <w:pPr>
      <w:suppressAutoHyphens/>
      <w:spacing w:before="80" w:after="80"/>
      <w:jc w:val="both"/>
    </w:pPr>
    <w:rPr>
      <w:sz w:val="22"/>
      <w:szCs w:val="22"/>
      <w:lang w:eastAsia="en-US"/>
    </w:rPr>
  </w:style>
  <w:style w:type="paragraph" w:customStyle="1" w:styleId="JerseySectionBreak">
    <w:name w:val="Jersey_Section_Break"/>
    <w:pPr>
      <w:widowControl w:val="0"/>
    </w:pPr>
    <w:rPr>
      <w:rFonts w:eastAsia="MS Mincho"/>
      <w:lang w:eastAsia="en-US"/>
    </w:rPr>
  </w:style>
  <w:style w:type="paragraph" w:customStyle="1" w:styleId="JerseyScheduleArticle">
    <w:name w:val="Jersey_Schedule_Article"/>
    <w:pPr>
      <w:keepNext/>
      <w:tabs>
        <w:tab w:val="left" w:pos="567"/>
      </w:tabs>
      <w:suppressAutoHyphens/>
      <w:spacing w:before="480"/>
      <w:ind w:left="567" w:hanging="567"/>
    </w:pPr>
    <w:rPr>
      <w:rFonts w:eastAsia="MS Mincho"/>
      <w:b/>
      <w:sz w:val="22"/>
      <w:szCs w:val="24"/>
      <w:lang w:eastAsia="en-US"/>
    </w:rPr>
  </w:style>
  <w:style w:type="paragraph" w:customStyle="1" w:styleId="JerseyLodgement">
    <w:name w:val="Jersey_Lodgement"/>
    <w:basedOn w:val="JerseySectionBreak"/>
    <w:pPr>
      <w:pBdr>
        <w:top w:val="single" w:sz="4" w:space="24" w:color="auto"/>
        <w:bottom w:val="single" w:sz="4" w:space="24" w:color="auto"/>
      </w:pBdr>
      <w:spacing w:before="480" w:after="480"/>
      <w:jc w:val="center"/>
    </w:pPr>
    <w:rPr>
      <w:b/>
      <w:sz w:val="22"/>
      <w:szCs w:val="22"/>
    </w:rPr>
  </w:style>
  <w:style w:type="paragraph" w:customStyle="1" w:styleId="JerseyEnablingLaw">
    <w:name w:val="Jersey_Enabling_Law"/>
    <w:pPr>
      <w:spacing w:before="240"/>
      <w:jc w:val="center"/>
    </w:pPr>
    <w:rPr>
      <w:b/>
      <w:sz w:val="28"/>
      <w:szCs w:val="28"/>
      <w:lang w:eastAsia="en-US"/>
    </w:rPr>
  </w:style>
  <w:style w:type="paragraph" w:styleId="BlockText">
    <w:name w:val="Block Text"/>
    <w:basedOn w:val="Normal"/>
    <w:pPr>
      <w:spacing w:after="120"/>
      <w:ind w:left="1440" w:right="1440"/>
    </w:pPr>
  </w:style>
  <w:style w:type="character" w:styleId="PageNumber">
    <w:name w:val="page number"/>
    <w:basedOn w:val="DefaultParagraphFont"/>
  </w:style>
  <w:style w:type="table" w:styleId="TableGrid">
    <w:name w:val="Table Grid"/>
    <w:basedOn w:val="TableNormal"/>
    <w:uiPriority w:val="59"/>
    <w:rsid w:val="00753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A52C2"/>
    <w:rPr>
      <w:color w:val="808080"/>
    </w:rPr>
  </w:style>
  <w:style w:type="paragraph" w:styleId="ListParagraph">
    <w:name w:val="List Paragraph"/>
    <w:basedOn w:val="Normal"/>
    <w:uiPriority w:val="34"/>
    <w:qFormat/>
    <w:rsid w:val="00673CE4"/>
    <w:pPr>
      <w:ind w:left="720"/>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DC1BBC"/>
    <w:rPr>
      <w:sz w:val="16"/>
      <w:szCs w:val="16"/>
    </w:rPr>
  </w:style>
  <w:style w:type="paragraph" w:styleId="CommentText">
    <w:name w:val="annotation text"/>
    <w:basedOn w:val="Normal"/>
    <w:link w:val="CommentTextChar"/>
    <w:uiPriority w:val="99"/>
    <w:unhideWhenUsed/>
    <w:rsid w:val="00DC1BBC"/>
  </w:style>
  <w:style w:type="character" w:customStyle="1" w:styleId="CommentTextChar">
    <w:name w:val="Comment Text Char"/>
    <w:basedOn w:val="DefaultParagraphFont"/>
    <w:link w:val="CommentText"/>
    <w:uiPriority w:val="99"/>
    <w:rsid w:val="00DC1BBC"/>
    <w:rPr>
      <w:lang w:eastAsia="en-US"/>
    </w:rPr>
  </w:style>
  <w:style w:type="paragraph" w:styleId="CommentSubject">
    <w:name w:val="annotation subject"/>
    <w:basedOn w:val="CommentText"/>
    <w:next w:val="CommentText"/>
    <w:link w:val="CommentSubjectChar"/>
    <w:uiPriority w:val="99"/>
    <w:semiHidden/>
    <w:unhideWhenUsed/>
    <w:rsid w:val="00DC1BBC"/>
    <w:rPr>
      <w:b/>
      <w:bCs/>
    </w:rPr>
  </w:style>
  <w:style w:type="character" w:customStyle="1" w:styleId="CommentSubjectChar">
    <w:name w:val="Comment Subject Char"/>
    <w:basedOn w:val="CommentTextChar"/>
    <w:link w:val="CommentSubject"/>
    <w:uiPriority w:val="99"/>
    <w:semiHidden/>
    <w:rsid w:val="00DC1BBC"/>
    <w:rPr>
      <w:b/>
      <w:bCs/>
      <w:lang w:eastAsia="en-US"/>
    </w:rPr>
  </w:style>
  <w:style w:type="paragraph" w:styleId="BalloonText">
    <w:name w:val="Balloon Text"/>
    <w:basedOn w:val="Normal"/>
    <w:link w:val="BalloonTextChar"/>
    <w:uiPriority w:val="99"/>
    <w:semiHidden/>
    <w:unhideWhenUsed/>
    <w:rsid w:val="00DC1B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BBC"/>
    <w:rPr>
      <w:rFonts w:ascii="Segoe UI" w:hAnsi="Segoe UI" w:cs="Segoe UI"/>
      <w:sz w:val="18"/>
      <w:szCs w:val="18"/>
      <w:lang w:eastAsia="en-US"/>
    </w:rPr>
  </w:style>
  <w:style w:type="paragraph" w:customStyle="1" w:styleId="STYLE">
    <w:name w:val="STYLE"/>
    <w:basedOn w:val="Normal"/>
    <w:link w:val="STYLEChar"/>
    <w:qFormat/>
    <w:rsid w:val="00622F6F"/>
    <w:pPr>
      <w:tabs>
        <w:tab w:val="left" w:pos="720"/>
        <w:tab w:val="left" w:pos="1152"/>
        <w:tab w:val="left" w:pos="1584"/>
        <w:tab w:val="left" w:pos="2016"/>
        <w:tab w:val="left" w:pos="2448"/>
      </w:tabs>
      <w:jc w:val="center"/>
    </w:pPr>
    <w:rPr>
      <w:sz w:val="22"/>
      <w:szCs w:val="22"/>
    </w:rPr>
  </w:style>
  <w:style w:type="character" w:customStyle="1" w:styleId="STYLEChar">
    <w:name w:val="STYLE Char"/>
    <w:basedOn w:val="DefaultParagraphFont"/>
    <w:link w:val="STYLE"/>
    <w:rsid w:val="00622F6F"/>
    <w:rPr>
      <w:sz w:val="22"/>
      <w:szCs w:val="22"/>
      <w:lang w:eastAsia="en-US"/>
    </w:rPr>
  </w:style>
  <w:style w:type="character" w:styleId="Hyperlink">
    <w:name w:val="Hyperlink"/>
    <w:basedOn w:val="DefaultParagraphFont"/>
    <w:uiPriority w:val="99"/>
    <w:unhideWhenUsed/>
    <w:rsid w:val="008441C2"/>
    <w:rPr>
      <w:color w:val="0000FF"/>
      <w:u w:val="single"/>
    </w:rPr>
  </w:style>
  <w:style w:type="character" w:styleId="FollowedHyperlink">
    <w:name w:val="FollowedHyperlink"/>
    <w:basedOn w:val="DefaultParagraphFont"/>
    <w:uiPriority w:val="99"/>
    <w:semiHidden/>
    <w:unhideWhenUsed/>
    <w:rsid w:val="00BA462C"/>
    <w:rPr>
      <w:color w:val="954F72" w:themeColor="followedHyperlink"/>
      <w:u w:val="single"/>
    </w:rPr>
  </w:style>
  <w:style w:type="character" w:styleId="UnresolvedMention">
    <w:name w:val="Unresolved Mention"/>
    <w:basedOn w:val="DefaultParagraphFont"/>
    <w:uiPriority w:val="99"/>
    <w:semiHidden/>
    <w:unhideWhenUsed/>
    <w:rsid w:val="00BC0730"/>
    <w:rPr>
      <w:color w:val="605E5C"/>
      <w:shd w:val="clear" w:color="auto" w:fill="E1DFDD"/>
    </w:rPr>
  </w:style>
  <w:style w:type="paragraph" w:styleId="Revision">
    <w:name w:val="Revision"/>
    <w:hidden/>
    <w:uiPriority w:val="99"/>
    <w:semiHidden/>
    <w:rsid w:val="00263463"/>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354542">
      <w:bodyDiv w:val="1"/>
      <w:marLeft w:val="0"/>
      <w:marRight w:val="0"/>
      <w:marTop w:val="0"/>
      <w:marBottom w:val="0"/>
      <w:divBdr>
        <w:top w:val="none" w:sz="0" w:space="0" w:color="auto"/>
        <w:left w:val="none" w:sz="0" w:space="0" w:color="auto"/>
        <w:bottom w:val="none" w:sz="0" w:space="0" w:color="auto"/>
        <w:right w:val="none" w:sz="0" w:space="0" w:color="auto"/>
      </w:divBdr>
    </w:div>
    <w:div w:id="208001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atesassembly.gov.je/assemblyquestions/2023/wq.429-2023.pdf" TargetMode="External"/><Relationship Id="rId18" Type="http://schemas.openxmlformats.org/officeDocument/2006/relationships/hyperlink" Target="https://statesassembly.gov.je/assemblypropositions/2020/p.130-2020%20amd.(21).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www.jerseylaw.je/laws/current/Pages/22.550.aspx" TargetMode="External"/><Relationship Id="rId17" Type="http://schemas.openxmlformats.org/officeDocument/2006/relationships/hyperlink" Target="https://statesassembly.gov.je/assemblyquestions/2020/(360)%20approved%20and%20answered%20dep%20morel%20to%20env%20re%20protecting%20trees%20under%20the%20planning%20law.pd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statesassembly.gov.je/Pages/Propositions.aspx?ref=P.71/2023&amp;refurl=%2fPages%2fPropositions.aspx%3fdocumentref%3dP.71%2f2023" TargetMode="External"/><Relationship Id="rId20" Type="http://schemas.openxmlformats.org/officeDocument/2006/relationships/hyperlink" Target="https://statesassembly.gov.je/assemblypropositions/2020/p.130-2020%20amd.(2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esassembly.gov.je/Pages/Propositions.aspx?ref=P.71/2023&amp;refurl=%2fPages%2fPropositions.aspx%3fdocumentref%3dP.71%2f2023"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tatesassembly.gov.je/Pages/Propositions.aspx?ref=P.71/2023&amp;refurl=%2fPages%2fPropositions.aspx%3fdocumentref%3dP.71%2f2023"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jerseyeveningpost.com/news/2023/11/09/tree-council-and-rainy-day-funding-needed-after-storm-ciarn-causes-worst-devastation-to-jerseys-countryside-since-the-great-storm/" TargetMode="External"/><Relationship Id="rId19" Type="http://schemas.openxmlformats.org/officeDocument/2006/relationships/hyperlink" Target="https://statesofjersey.maps.arcgis.com/apps/webappviewer/index.html?id=657a80b508a2422891df49c5acc77529" TargetMode="External"/><Relationship Id="rId4" Type="http://schemas.openxmlformats.org/officeDocument/2006/relationships/settings" Target="settings.xml"/><Relationship Id="rId9" Type="http://schemas.openxmlformats.org/officeDocument/2006/relationships/hyperlink" Target="https://www.gov.je/SiteCollectionDocuments/Environment%20and%20greener%20living/R%20Jersey%20Tree%20Strategy.pdf" TargetMode="External"/><Relationship Id="rId14" Type="http://schemas.openxmlformats.org/officeDocument/2006/relationships/hyperlink" Target="https://statesassembly.gov.je/assemblyquestions/2019/(194)%20approved%20and%20answered%20con%20crowcroft%20to%20env%20re%20tree%20preservation%20orders.pdf" TargetMode="External"/><Relationship Id="rId22" Type="http://schemas.openxmlformats.org/officeDocument/2006/relationships/image" Target="media/image3.png"/><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L:\States\Projets\-%20Draft%20Projets\A4%20front%20covers\2023%20Templates\Propositio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5FCBE52B4441C18CA1905933DFE3B8"/>
        <w:category>
          <w:name w:val="General"/>
          <w:gallery w:val="placeholder"/>
        </w:category>
        <w:types>
          <w:type w:val="bbPlcHdr"/>
        </w:types>
        <w:behaviors>
          <w:behavior w:val="content"/>
        </w:behaviors>
        <w:guid w:val="{2E1C6924-78F9-4D92-BF67-C405836CE9FA}"/>
      </w:docPartPr>
      <w:docPartBody>
        <w:p w:rsidR="00BE7439" w:rsidRDefault="00BE7439">
          <w:pPr>
            <w:pStyle w:val="865FCBE52B4441C18CA1905933DFE3B8"/>
          </w:pPr>
          <w:r w:rsidRPr="007D3CE2">
            <w:rPr>
              <w:rStyle w:val="PlaceholderText"/>
            </w:rPr>
            <w:t>Click or tap here to enter text.</w:t>
          </w:r>
        </w:p>
      </w:docPartBody>
    </w:docPart>
    <w:docPart>
      <w:docPartPr>
        <w:name w:val="21CD0C0709D84A3480FF3EBBD0C906FF"/>
        <w:category>
          <w:name w:val="General"/>
          <w:gallery w:val="placeholder"/>
        </w:category>
        <w:types>
          <w:type w:val="bbPlcHdr"/>
        </w:types>
        <w:behaviors>
          <w:behavior w:val="content"/>
        </w:behaviors>
        <w:guid w:val="{D5DA3D3D-E8B9-45A1-A472-175E8B5B9796}"/>
      </w:docPartPr>
      <w:docPartBody>
        <w:p w:rsidR="00BE7439" w:rsidRDefault="00BE7439">
          <w:pPr>
            <w:pStyle w:val="21CD0C0709D84A3480FF3EBBD0C906FF"/>
          </w:pPr>
          <w:r>
            <w:rPr>
              <w:rStyle w:val="PlaceholderText"/>
              <w:highlight w:val="green"/>
            </w:rPr>
            <w:t>Enter date: D</w:t>
          </w:r>
          <w:r w:rsidRPr="00AB0845">
            <w:rPr>
              <w:rStyle w:val="PlaceholderText"/>
              <w:highlight w:val="green"/>
            </w:rPr>
            <w:t>ay(th/st/nd/rd) Month Year</w:t>
          </w:r>
        </w:p>
      </w:docPartBody>
    </w:docPart>
    <w:docPart>
      <w:docPartPr>
        <w:name w:val="D0CA1323D0374439B0BDDA5F6AE4AAEA"/>
        <w:category>
          <w:name w:val="General"/>
          <w:gallery w:val="placeholder"/>
        </w:category>
        <w:types>
          <w:type w:val="bbPlcHdr"/>
        </w:types>
        <w:behaviors>
          <w:behavior w:val="content"/>
        </w:behaviors>
        <w:guid w:val="{3BDBC38F-6B0D-46DE-893D-4F7C5DABFFC3}"/>
      </w:docPartPr>
      <w:docPartBody>
        <w:p w:rsidR="00BE7439" w:rsidRDefault="009D5790" w:rsidP="009D5790">
          <w:pPr>
            <w:pStyle w:val="D0CA1323D0374439B0BDDA5F6AE4AAEA2"/>
          </w:pPr>
          <w:r w:rsidRPr="00691345">
            <w:rPr>
              <w:color w:val="000000"/>
              <w:sz w:val="22"/>
              <w:szCs w:val="22"/>
            </w:rPr>
            <w:t>2023</w:t>
          </w:r>
          <w:r w:rsidRPr="00691345">
            <w:rPr>
              <w:rStyle w:val="PlaceholderText"/>
            </w:rPr>
            <w:t>.</w:t>
          </w:r>
        </w:p>
      </w:docPartBody>
    </w:docPart>
    <w:docPart>
      <w:docPartPr>
        <w:name w:val="CAE838D4882A431290AFE80AC11E713B"/>
        <w:category>
          <w:name w:val="General"/>
          <w:gallery w:val="placeholder"/>
        </w:category>
        <w:types>
          <w:type w:val="bbPlcHdr"/>
        </w:types>
        <w:behaviors>
          <w:behavior w:val="content"/>
        </w:behaviors>
        <w:guid w:val="{1E617C6B-469D-4A3F-AB1E-3C2B900D3F24}"/>
      </w:docPartPr>
      <w:docPartBody>
        <w:p w:rsidR="00BE7439" w:rsidRDefault="009D5790" w:rsidP="009D5790">
          <w:pPr>
            <w:pStyle w:val="CAE838D4882A431290AFE80AC11E713B2"/>
          </w:pPr>
          <w:r>
            <w:rPr>
              <w:color w:val="000000"/>
              <w:sz w:val="22"/>
              <w:szCs w:val="22"/>
            </w:rPr>
            <w:t>P.98/2023</w:t>
          </w:r>
        </w:p>
      </w:docPartBody>
    </w:docPart>
    <w:docPart>
      <w:docPartPr>
        <w:name w:val="4139A8284D2D47F38A3B482AAD1C429F"/>
        <w:category>
          <w:name w:val="General"/>
          <w:gallery w:val="placeholder"/>
        </w:category>
        <w:types>
          <w:type w:val="bbPlcHdr"/>
        </w:types>
        <w:behaviors>
          <w:behavior w:val="content"/>
        </w:behaviors>
        <w:guid w:val="{2771B4E8-8A01-4787-9448-AB23246217D6}"/>
      </w:docPartPr>
      <w:docPartBody>
        <w:p w:rsidR="00BE7439" w:rsidRDefault="009D5790" w:rsidP="009D5790">
          <w:pPr>
            <w:pStyle w:val="4139A8284D2D47F38A3B482AAD1C429F2"/>
          </w:pPr>
          <w:r w:rsidRPr="009C425F">
            <w:rPr>
              <w:color w:val="000000"/>
              <w:sz w:val="22"/>
              <w:szCs w:val="22"/>
              <w:highlight w:val="yellow"/>
            </w:rPr>
            <w:t>Select P number.</w:t>
          </w:r>
        </w:p>
      </w:docPartBody>
    </w:docPart>
    <w:docPart>
      <w:docPartPr>
        <w:name w:val="A4FD6D7EB66743E19FF99F77896D6BC8"/>
        <w:category>
          <w:name w:val="General"/>
          <w:gallery w:val="placeholder"/>
        </w:category>
        <w:types>
          <w:type w:val="bbPlcHdr"/>
        </w:types>
        <w:behaviors>
          <w:behavior w:val="content"/>
        </w:behaviors>
        <w:guid w:val="{3048437A-50D9-4ADE-9B6F-C6C834DC8BCC}"/>
      </w:docPartPr>
      <w:docPartBody>
        <w:p w:rsidR="009D5790" w:rsidRDefault="009D5790" w:rsidP="009D5790">
          <w:pPr>
            <w:pStyle w:val="A4FD6D7EB66743E19FF99F77896D6BC81"/>
          </w:pPr>
          <w:r w:rsidRPr="009C425F">
            <w:rPr>
              <w:color w:val="000000"/>
              <w:sz w:val="22"/>
              <w:szCs w:val="22"/>
              <w:highlight w:val="yellow"/>
            </w:rPr>
            <w:t>Select lodged date</w:t>
          </w:r>
          <w:r w:rsidRPr="009C425F">
            <w:rPr>
              <w:rStyle w:val="PlaceholderText"/>
              <w:sz w:val="22"/>
              <w:szCs w:val="22"/>
              <w:highlight w:val="yellow"/>
            </w:rPr>
            <w:t>.</w:t>
          </w:r>
        </w:p>
      </w:docPartBody>
    </w:docPart>
    <w:docPart>
      <w:docPartPr>
        <w:name w:val="8CE88D348C664DA9B872451DBCDD5E76"/>
        <w:category>
          <w:name w:val="General"/>
          <w:gallery w:val="placeholder"/>
        </w:category>
        <w:types>
          <w:type w:val="bbPlcHdr"/>
        </w:types>
        <w:behaviors>
          <w:behavior w:val="content"/>
        </w:behaviors>
        <w:guid w:val="{FB022B8C-21E9-4DFD-AB0B-6CDE2468D328}"/>
      </w:docPartPr>
      <w:docPartBody>
        <w:p w:rsidR="009D5790" w:rsidRDefault="009D5790" w:rsidP="009D5790">
          <w:pPr>
            <w:pStyle w:val="8CE88D348C664DA9B872451DBCDD5E761"/>
          </w:pPr>
          <w:r w:rsidRPr="009C425F">
            <w:rPr>
              <w:color w:val="000000"/>
              <w:sz w:val="22"/>
              <w:szCs w:val="22"/>
              <w:highlight w:val="yellow"/>
            </w:rPr>
            <w:t>Select P number.</w:t>
          </w:r>
        </w:p>
      </w:docPartBody>
    </w:docPart>
    <w:docPart>
      <w:docPartPr>
        <w:name w:val="C909B75F1E4B423F968F2A09BB15E569"/>
        <w:category>
          <w:name w:val="General"/>
          <w:gallery w:val="placeholder"/>
        </w:category>
        <w:types>
          <w:type w:val="bbPlcHdr"/>
        </w:types>
        <w:behaviors>
          <w:behavior w:val="content"/>
        </w:behaviors>
        <w:guid w:val="{EE57CD93-61C9-4818-96B5-5DF117FF9885}"/>
      </w:docPartPr>
      <w:docPartBody>
        <w:p w:rsidR="009D5790" w:rsidRDefault="009D5790" w:rsidP="009D5790">
          <w:pPr>
            <w:pStyle w:val="C909B75F1E4B423F968F2A09BB15E5691"/>
          </w:pPr>
          <w:r w:rsidRPr="009C425F">
            <w:rPr>
              <w:color w:val="000000"/>
              <w:sz w:val="22"/>
              <w:szCs w:val="22"/>
              <w:highlight w:val="yellow"/>
            </w:rPr>
            <w:t>Select lodged date</w:t>
          </w:r>
          <w:r w:rsidRPr="009C425F">
            <w:rPr>
              <w:rStyle w:val="PlaceholderText"/>
              <w:sz w:val="22"/>
              <w:szCs w:val="22"/>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Jersey">
    <w:altName w:val="Calibri"/>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39"/>
    <w:rsid w:val="00454E4B"/>
    <w:rsid w:val="0061623D"/>
    <w:rsid w:val="0067766A"/>
    <w:rsid w:val="008F2C47"/>
    <w:rsid w:val="009D5790"/>
    <w:rsid w:val="00B45208"/>
    <w:rsid w:val="00BE7439"/>
    <w:rsid w:val="00FD732F"/>
    <w:rsid w:val="00FF5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5790"/>
    <w:rPr>
      <w:color w:val="808080"/>
    </w:rPr>
  </w:style>
  <w:style w:type="paragraph" w:customStyle="1" w:styleId="865FCBE52B4441C18CA1905933DFE3B8">
    <w:name w:val="865FCBE52B4441C18CA1905933DFE3B8"/>
  </w:style>
  <w:style w:type="paragraph" w:customStyle="1" w:styleId="21CD0C0709D84A3480FF3EBBD0C906FF">
    <w:name w:val="21CD0C0709D84A3480FF3EBBD0C906FF"/>
  </w:style>
  <w:style w:type="paragraph" w:customStyle="1" w:styleId="D0CA1323D0374439B0BDDA5F6AE4AAEA">
    <w:name w:val="D0CA1323D0374439B0BDDA5F6AE4AAEA"/>
  </w:style>
  <w:style w:type="paragraph" w:customStyle="1" w:styleId="CAE838D4882A431290AFE80AC11E713B">
    <w:name w:val="CAE838D4882A431290AFE80AC11E713B"/>
  </w:style>
  <w:style w:type="paragraph" w:customStyle="1" w:styleId="4139A8284D2D47F38A3B482AAD1C429F">
    <w:name w:val="4139A8284D2D47F38A3B482AAD1C429F"/>
  </w:style>
  <w:style w:type="paragraph" w:customStyle="1" w:styleId="4139A8284D2D47F38A3B482AAD1C429F1">
    <w:name w:val="4139A8284D2D47F38A3B482AAD1C429F1"/>
    <w:rsid w:val="009D5790"/>
    <w:pPr>
      <w:spacing w:after="0" w:line="240" w:lineRule="auto"/>
    </w:pPr>
    <w:rPr>
      <w:rFonts w:ascii="Times New Roman" w:eastAsia="Times New Roman" w:hAnsi="Times New Roman" w:cs="Times New Roman"/>
      <w:kern w:val="0"/>
      <w:sz w:val="20"/>
      <w:szCs w:val="20"/>
      <w:lang w:eastAsia="en-US"/>
      <w14:ligatures w14:val="none"/>
    </w:rPr>
  </w:style>
  <w:style w:type="paragraph" w:customStyle="1" w:styleId="A4FD6D7EB66743E19FF99F77896D6BC8">
    <w:name w:val="A4FD6D7EB66743E19FF99F77896D6BC8"/>
    <w:rsid w:val="009D5790"/>
    <w:pPr>
      <w:spacing w:after="0" w:line="240" w:lineRule="auto"/>
    </w:pPr>
    <w:rPr>
      <w:rFonts w:ascii="Times New Roman" w:eastAsia="Times New Roman" w:hAnsi="Times New Roman" w:cs="Times New Roman"/>
      <w:kern w:val="0"/>
      <w:sz w:val="20"/>
      <w:szCs w:val="20"/>
      <w:lang w:eastAsia="en-US"/>
      <w14:ligatures w14:val="none"/>
    </w:rPr>
  </w:style>
  <w:style w:type="paragraph" w:customStyle="1" w:styleId="8CE88D348C664DA9B872451DBCDD5E76">
    <w:name w:val="8CE88D348C664DA9B872451DBCDD5E76"/>
    <w:rsid w:val="009D5790"/>
    <w:pPr>
      <w:spacing w:after="0" w:line="240" w:lineRule="auto"/>
    </w:pPr>
    <w:rPr>
      <w:rFonts w:ascii="Times New Roman" w:eastAsia="Times New Roman" w:hAnsi="Times New Roman" w:cs="Times New Roman"/>
      <w:kern w:val="0"/>
      <w:sz w:val="20"/>
      <w:szCs w:val="20"/>
      <w:lang w:eastAsia="en-US"/>
      <w14:ligatures w14:val="none"/>
    </w:rPr>
  </w:style>
  <w:style w:type="paragraph" w:customStyle="1" w:styleId="C909B75F1E4B423F968F2A09BB15E569">
    <w:name w:val="C909B75F1E4B423F968F2A09BB15E569"/>
    <w:rsid w:val="009D5790"/>
    <w:pPr>
      <w:spacing w:after="0" w:line="240" w:lineRule="auto"/>
    </w:pPr>
    <w:rPr>
      <w:rFonts w:ascii="Times New Roman" w:eastAsia="Times New Roman" w:hAnsi="Times New Roman" w:cs="Times New Roman"/>
      <w:kern w:val="0"/>
      <w:sz w:val="20"/>
      <w:szCs w:val="20"/>
      <w:lang w:eastAsia="en-US"/>
      <w14:ligatures w14:val="none"/>
    </w:rPr>
  </w:style>
  <w:style w:type="paragraph" w:customStyle="1" w:styleId="D0CA1323D0374439B0BDDA5F6AE4AAEA1">
    <w:name w:val="D0CA1323D0374439B0BDDA5F6AE4AAEA1"/>
    <w:rsid w:val="009D5790"/>
    <w:pPr>
      <w:widowControl w:val="0"/>
      <w:spacing w:after="0" w:line="240" w:lineRule="auto"/>
      <w:jc w:val="both"/>
    </w:pPr>
    <w:rPr>
      <w:rFonts w:ascii="Times New Roman" w:eastAsia="Times New Roman" w:hAnsi="Times New Roman" w:cs="Times New Roman"/>
      <w:kern w:val="0"/>
      <w:sz w:val="16"/>
      <w:szCs w:val="20"/>
      <w:lang w:eastAsia="en-US"/>
      <w14:ligatures w14:val="none"/>
    </w:rPr>
  </w:style>
  <w:style w:type="paragraph" w:customStyle="1" w:styleId="CAE838D4882A431290AFE80AC11E713B1">
    <w:name w:val="CAE838D4882A431290AFE80AC11E713B1"/>
    <w:rsid w:val="009D5790"/>
    <w:pPr>
      <w:widowControl w:val="0"/>
      <w:spacing w:after="0" w:line="240" w:lineRule="auto"/>
      <w:jc w:val="both"/>
    </w:pPr>
    <w:rPr>
      <w:rFonts w:ascii="Times New Roman" w:eastAsia="Times New Roman" w:hAnsi="Times New Roman" w:cs="Times New Roman"/>
      <w:kern w:val="0"/>
      <w:sz w:val="16"/>
      <w:szCs w:val="20"/>
      <w:lang w:eastAsia="en-US"/>
      <w14:ligatures w14:val="none"/>
    </w:rPr>
  </w:style>
  <w:style w:type="paragraph" w:customStyle="1" w:styleId="4139A8284D2D47F38A3B482AAD1C429F2">
    <w:name w:val="4139A8284D2D47F38A3B482AAD1C429F2"/>
    <w:rsid w:val="009D5790"/>
    <w:pPr>
      <w:spacing w:after="0" w:line="240" w:lineRule="auto"/>
    </w:pPr>
    <w:rPr>
      <w:rFonts w:ascii="Times New Roman" w:eastAsia="Times New Roman" w:hAnsi="Times New Roman" w:cs="Times New Roman"/>
      <w:kern w:val="0"/>
      <w:sz w:val="20"/>
      <w:szCs w:val="20"/>
      <w:lang w:eastAsia="en-US"/>
      <w14:ligatures w14:val="none"/>
    </w:rPr>
  </w:style>
  <w:style w:type="paragraph" w:customStyle="1" w:styleId="A4FD6D7EB66743E19FF99F77896D6BC81">
    <w:name w:val="A4FD6D7EB66743E19FF99F77896D6BC81"/>
    <w:rsid w:val="009D5790"/>
    <w:pPr>
      <w:spacing w:after="0" w:line="240" w:lineRule="auto"/>
    </w:pPr>
    <w:rPr>
      <w:rFonts w:ascii="Times New Roman" w:eastAsia="Times New Roman" w:hAnsi="Times New Roman" w:cs="Times New Roman"/>
      <w:kern w:val="0"/>
      <w:sz w:val="20"/>
      <w:szCs w:val="20"/>
      <w:lang w:eastAsia="en-US"/>
      <w14:ligatures w14:val="none"/>
    </w:rPr>
  </w:style>
  <w:style w:type="paragraph" w:customStyle="1" w:styleId="8CE88D348C664DA9B872451DBCDD5E761">
    <w:name w:val="8CE88D348C664DA9B872451DBCDD5E761"/>
    <w:rsid w:val="009D5790"/>
    <w:pPr>
      <w:spacing w:after="0" w:line="240" w:lineRule="auto"/>
    </w:pPr>
    <w:rPr>
      <w:rFonts w:ascii="Times New Roman" w:eastAsia="Times New Roman" w:hAnsi="Times New Roman" w:cs="Times New Roman"/>
      <w:kern w:val="0"/>
      <w:sz w:val="20"/>
      <w:szCs w:val="20"/>
      <w:lang w:eastAsia="en-US"/>
      <w14:ligatures w14:val="none"/>
    </w:rPr>
  </w:style>
  <w:style w:type="paragraph" w:customStyle="1" w:styleId="C909B75F1E4B423F968F2A09BB15E5691">
    <w:name w:val="C909B75F1E4B423F968F2A09BB15E5691"/>
    <w:rsid w:val="009D5790"/>
    <w:pPr>
      <w:spacing w:after="0" w:line="240" w:lineRule="auto"/>
    </w:pPr>
    <w:rPr>
      <w:rFonts w:ascii="Times New Roman" w:eastAsia="Times New Roman" w:hAnsi="Times New Roman" w:cs="Times New Roman"/>
      <w:kern w:val="0"/>
      <w:sz w:val="20"/>
      <w:szCs w:val="20"/>
      <w:lang w:eastAsia="en-US"/>
      <w14:ligatures w14:val="none"/>
    </w:rPr>
  </w:style>
  <w:style w:type="paragraph" w:customStyle="1" w:styleId="D0CA1323D0374439B0BDDA5F6AE4AAEA2">
    <w:name w:val="D0CA1323D0374439B0BDDA5F6AE4AAEA2"/>
    <w:rsid w:val="009D5790"/>
    <w:pPr>
      <w:widowControl w:val="0"/>
      <w:spacing w:after="0" w:line="240" w:lineRule="auto"/>
      <w:jc w:val="both"/>
    </w:pPr>
    <w:rPr>
      <w:rFonts w:ascii="Times New Roman" w:eastAsia="Times New Roman" w:hAnsi="Times New Roman" w:cs="Times New Roman"/>
      <w:kern w:val="0"/>
      <w:sz w:val="16"/>
      <w:szCs w:val="20"/>
      <w:lang w:eastAsia="en-US"/>
      <w14:ligatures w14:val="none"/>
    </w:rPr>
  </w:style>
  <w:style w:type="paragraph" w:customStyle="1" w:styleId="CAE838D4882A431290AFE80AC11E713B2">
    <w:name w:val="CAE838D4882A431290AFE80AC11E713B2"/>
    <w:rsid w:val="009D5790"/>
    <w:pPr>
      <w:widowControl w:val="0"/>
      <w:spacing w:after="0" w:line="240" w:lineRule="auto"/>
      <w:jc w:val="both"/>
    </w:pPr>
    <w:rPr>
      <w:rFonts w:ascii="Times New Roman" w:eastAsia="Times New Roman" w:hAnsi="Times New Roman" w:cs="Times New Roman"/>
      <w:kern w:val="0"/>
      <w:sz w:val="16"/>
      <w:szCs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51708-B4BE-47BE-9C60-25D294420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Proposition Template</Template>
  <TotalTime>5</TotalTime>
  <Pages>8</Pages>
  <Words>2016</Words>
  <Characters>12257</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States of Jersey</Company>
  <LinksUpToDate>false</LinksUpToDate>
  <CharactersWithSpaces>14245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Ling</dc:creator>
  <cp:keywords/>
  <cp:lastModifiedBy>Yannick Fillieul</cp:lastModifiedBy>
  <cp:revision>2</cp:revision>
  <dcterms:created xsi:type="dcterms:W3CDTF">2023-11-27T17:25:00Z</dcterms:created>
  <dcterms:modified xsi:type="dcterms:W3CDTF">2023-11-27T17:25:00Z</dcterms:modified>
</cp:coreProperties>
</file>