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8ABA2" w14:textId="78B589E8" w:rsidR="00225F6A" w:rsidRPr="00162521" w:rsidRDefault="00225F6A" w:rsidP="00225F6A">
      <w:pPr>
        <w:overflowPunct w:val="0"/>
        <w:autoSpaceDE w:val="0"/>
        <w:autoSpaceDN w:val="0"/>
        <w:adjustRightInd w:val="0"/>
        <w:spacing w:line="240" w:lineRule="auto"/>
        <w:jc w:val="right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WQ.</w:t>
      </w:r>
      <w:r w:rsidR="006A1D64">
        <w:rPr>
          <w:rFonts w:eastAsia="Times New Roman"/>
          <w:lang w:eastAsia="en-GB"/>
        </w:rPr>
        <w:t>1</w:t>
      </w:r>
      <w:r w:rsidR="007B5C7B">
        <w:rPr>
          <w:rFonts w:eastAsia="Times New Roman"/>
          <w:lang w:eastAsia="en-GB"/>
        </w:rPr>
        <w:t>44</w:t>
      </w:r>
      <w:r w:rsidR="006A1D64">
        <w:rPr>
          <w:rFonts w:eastAsia="Times New Roman"/>
          <w:lang w:eastAsia="en-GB"/>
        </w:rPr>
        <w:t>/2023</w:t>
      </w:r>
    </w:p>
    <w:p w14:paraId="26C772D8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/>
          <w:lang w:eastAsia="en-GB"/>
        </w:rPr>
      </w:pPr>
    </w:p>
    <w:p w14:paraId="4C8D8B15" w14:textId="0A4CB140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 xml:space="preserve">WRITTEN QUESTION TO THE MINISTER FOR </w:t>
      </w:r>
      <w:r w:rsidR="00F84AD9">
        <w:rPr>
          <w:rFonts w:eastAsia="Times New Roman"/>
          <w:b/>
          <w:lang w:eastAsia="en-GB"/>
        </w:rPr>
        <w:t>TREASURY AND RESOURCES</w:t>
      </w:r>
      <w:r>
        <w:rPr>
          <w:rFonts w:eastAsia="Times New Roman"/>
          <w:b/>
          <w:lang w:eastAsia="en-GB"/>
        </w:rPr>
        <w:t xml:space="preserve"> </w:t>
      </w:r>
    </w:p>
    <w:p w14:paraId="6D1D75F6" w14:textId="2794C27C" w:rsidR="00225F6A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 xml:space="preserve">BY </w:t>
      </w:r>
      <w:r w:rsidR="00F84AD9">
        <w:rPr>
          <w:rFonts w:eastAsia="Times New Roman"/>
          <w:b/>
          <w:lang w:eastAsia="en-GB"/>
        </w:rPr>
        <w:t>DEPUTY M.B. ANDREWS OF ST. HELIER NORTH</w:t>
      </w:r>
    </w:p>
    <w:p w14:paraId="1E4351E9" w14:textId="39D22215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>
        <w:rPr>
          <w:rFonts w:eastAsia="Times New Roman"/>
          <w:b/>
          <w:lang w:eastAsia="en-GB"/>
        </w:rPr>
        <w:t xml:space="preserve">QUESTION SUBMITTED ON MONDAY </w:t>
      </w:r>
      <w:r w:rsidR="000A1AE0">
        <w:rPr>
          <w:rFonts w:eastAsia="Times New Roman"/>
          <w:b/>
          <w:lang w:eastAsia="en-GB"/>
        </w:rPr>
        <w:t>3rd APRIL</w:t>
      </w:r>
      <w:r>
        <w:rPr>
          <w:rFonts w:eastAsia="Times New Roman"/>
          <w:b/>
          <w:lang w:eastAsia="en-GB"/>
        </w:rPr>
        <w:t xml:space="preserve"> 202</w:t>
      </w:r>
      <w:r w:rsidR="001C4EE5">
        <w:rPr>
          <w:rFonts w:eastAsia="Times New Roman"/>
          <w:b/>
          <w:lang w:eastAsia="en-GB"/>
        </w:rPr>
        <w:t>3</w:t>
      </w:r>
    </w:p>
    <w:p w14:paraId="17AA0EB8" w14:textId="64DC6706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b/>
          <w:lang w:eastAsia="en-GB"/>
        </w:rPr>
      </w:pPr>
      <w:r w:rsidRPr="00162521">
        <w:rPr>
          <w:rFonts w:eastAsia="Times New Roman"/>
          <w:b/>
          <w:lang w:eastAsia="en-GB"/>
        </w:rPr>
        <w:t xml:space="preserve">ANSWER TO BE TABLED ON </w:t>
      </w:r>
      <w:r w:rsidR="00C97509">
        <w:rPr>
          <w:rFonts w:eastAsia="Times New Roman"/>
          <w:b/>
          <w:lang w:eastAsia="en-GB"/>
        </w:rPr>
        <w:t xml:space="preserve">WEDNESDAY </w:t>
      </w:r>
      <w:r w:rsidR="00C97509" w:rsidRPr="00C97509">
        <w:rPr>
          <w:rFonts w:eastAsia="Times New Roman"/>
          <w:b/>
          <w:lang w:eastAsia="en-GB"/>
        </w:rPr>
        <w:t>12</w:t>
      </w:r>
      <w:r w:rsidR="00C97509">
        <w:rPr>
          <w:rFonts w:eastAsia="Times New Roman"/>
          <w:b/>
          <w:lang w:eastAsia="en-GB"/>
        </w:rPr>
        <w:t xml:space="preserve">th APRIL </w:t>
      </w:r>
      <w:r>
        <w:rPr>
          <w:rFonts w:eastAsia="Times New Roman"/>
          <w:b/>
          <w:lang w:eastAsia="en-GB"/>
        </w:rPr>
        <w:t>202</w:t>
      </w:r>
      <w:r w:rsidR="001C4EE5">
        <w:rPr>
          <w:rFonts w:eastAsia="Times New Roman"/>
          <w:b/>
          <w:lang w:eastAsia="en-GB"/>
        </w:rPr>
        <w:t>3</w:t>
      </w:r>
    </w:p>
    <w:p w14:paraId="72036FB9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lang w:eastAsia="en-GB"/>
        </w:rPr>
      </w:pPr>
    </w:p>
    <w:p w14:paraId="08E205F8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eastAsia="Times New Roman"/>
          <w:lang w:eastAsia="en-GB"/>
        </w:rPr>
      </w:pPr>
    </w:p>
    <w:p w14:paraId="620BB503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  <w:r w:rsidRPr="00162521">
        <w:rPr>
          <w:rFonts w:eastAsia="Times New Roman"/>
          <w:b/>
          <w:lang w:eastAsia="en-GB"/>
        </w:rPr>
        <w:t>Question</w:t>
      </w:r>
    </w:p>
    <w:p w14:paraId="762C1D96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54A1075E" w14:textId="77777777" w:rsidR="00C97509" w:rsidRPr="00F84AD9" w:rsidRDefault="00C97509" w:rsidP="00C97509">
      <w:pPr>
        <w:spacing w:line="240" w:lineRule="auto"/>
        <w:jc w:val="both"/>
        <w:rPr>
          <w:rFonts w:eastAsia="Times New Roman"/>
          <w:color w:val="000000"/>
          <w:lang w:eastAsia="en-GB"/>
        </w:rPr>
      </w:pPr>
      <w:r>
        <w:rPr>
          <w:rFonts w:eastAsia="Times New Roman"/>
          <w:color w:val="000000"/>
        </w:rPr>
        <w:t>“Will the Minister state the revenue from personal income taxation as a p</w:t>
      </w:r>
      <w:r w:rsidRPr="00F84AD9">
        <w:rPr>
          <w:rFonts w:eastAsia="Times New Roman"/>
          <w:color w:val="000000"/>
        </w:rPr>
        <w:t xml:space="preserve">ercentage of government revenue between 2017 and 2022 and </w:t>
      </w:r>
      <w:r>
        <w:rPr>
          <w:rFonts w:eastAsia="Times New Roman"/>
          <w:color w:val="000000"/>
        </w:rPr>
        <w:t xml:space="preserve">advise </w:t>
      </w:r>
      <w:r w:rsidRPr="00F84AD9">
        <w:rPr>
          <w:rFonts w:eastAsia="Times New Roman"/>
          <w:color w:val="000000"/>
        </w:rPr>
        <w:t xml:space="preserve">how </w:t>
      </w:r>
      <w:r>
        <w:rPr>
          <w:rFonts w:eastAsia="Times New Roman"/>
          <w:color w:val="000000"/>
        </w:rPr>
        <w:t xml:space="preserve">it </w:t>
      </w:r>
      <w:r w:rsidRPr="00F84AD9">
        <w:rPr>
          <w:rFonts w:eastAsia="Times New Roman"/>
          <w:color w:val="000000"/>
        </w:rPr>
        <w:t>compare</w:t>
      </w:r>
      <w:r>
        <w:rPr>
          <w:rFonts w:eastAsia="Times New Roman"/>
          <w:color w:val="000000"/>
        </w:rPr>
        <w:t>s</w:t>
      </w:r>
      <w:r w:rsidRPr="00F84AD9">
        <w:rPr>
          <w:rFonts w:eastAsia="Times New Roman"/>
          <w:color w:val="000000"/>
        </w:rPr>
        <w:t xml:space="preserve"> with the OECD </w:t>
      </w:r>
      <w:r>
        <w:rPr>
          <w:rFonts w:eastAsia="Times New Roman"/>
          <w:color w:val="000000"/>
        </w:rPr>
        <w:t xml:space="preserve">(Organisation for Economic Cooperation and Development) </w:t>
      </w:r>
      <w:r w:rsidRPr="00F84AD9">
        <w:rPr>
          <w:rFonts w:eastAsia="Times New Roman"/>
          <w:color w:val="000000"/>
        </w:rPr>
        <w:t>average?</w:t>
      </w:r>
      <w:r>
        <w:rPr>
          <w:rFonts w:eastAsia="Times New Roman"/>
          <w:color w:val="000000"/>
        </w:rPr>
        <w:t>”</w:t>
      </w:r>
    </w:p>
    <w:p w14:paraId="22EC91FE" w14:textId="40A48720" w:rsidR="00225F6A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02E0B8A3" w14:textId="77777777" w:rsidR="00C97509" w:rsidRPr="00162521" w:rsidRDefault="00C97509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68A97C23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  <w:r w:rsidRPr="00162521">
        <w:rPr>
          <w:rFonts w:eastAsia="Times New Roman"/>
          <w:b/>
          <w:lang w:eastAsia="en-GB"/>
        </w:rPr>
        <w:t>Answer</w:t>
      </w:r>
    </w:p>
    <w:p w14:paraId="490C33C4" w14:textId="77777777" w:rsidR="00225F6A" w:rsidRPr="00162521" w:rsidRDefault="00225F6A" w:rsidP="00225F6A">
      <w:pPr>
        <w:tabs>
          <w:tab w:val="left" w:pos="426"/>
          <w:tab w:val="left" w:pos="851"/>
          <w:tab w:val="left" w:pos="1418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eastAsia="Times New Roman"/>
          <w:lang w:eastAsia="en-GB"/>
        </w:rPr>
      </w:pPr>
    </w:p>
    <w:p w14:paraId="52C56ACB" w14:textId="77777777" w:rsidR="00F1472A" w:rsidRPr="00F1472A" w:rsidRDefault="00F1472A" w:rsidP="00F1472A">
      <w:pPr>
        <w:rPr>
          <w:rFonts w:eastAsia="Times New Roman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1235"/>
        <w:gridCol w:w="1235"/>
        <w:gridCol w:w="1235"/>
        <w:gridCol w:w="1235"/>
        <w:gridCol w:w="1235"/>
      </w:tblGrid>
      <w:tr w:rsidR="00F1472A" w:rsidRPr="00F1472A" w14:paraId="6D770C99" w14:textId="77777777" w:rsidTr="00391C30">
        <w:tc>
          <w:tcPr>
            <w:tcW w:w="3172" w:type="dxa"/>
          </w:tcPr>
          <w:p w14:paraId="7A9EC3B0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</w:p>
        </w:tc>
        <w:tc>
          <w:tcPr>
            <w:tcW w:w="1235" w:type="dxa"/>
          </w:tcPr>
          <w:p w14:paraId="37C61DE4" w14:textId="77777777" w:rsidR="00F1472A" w:rsidRPr="00F1472A" w:rsidRDefault="00F1472A" w:rsidP="00F1472A">
            <w:pPr>
              <w:rPr>
                <w:rFonts w:eastAsia="Times New Roman"/>
                <w:b/>
                <w:bCs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2017</w:t>
            </w:r>
          </w:p>
        </w:tc>
        <w:tc>
          <w:tcPr>
            <w:tcW w:w="1235" w:type="dxa"/>
          </w:tcPr>
          <w:p w14:paraId="46757D7C" w14:textId="77777777" w:rsidR="00F1472A" w:rsidRPr="00F1472A" w:rsidRDefault="00F1472A" w:rsidP="00F1472A">
            <w:pPr>
              <w:rPr>
                <w:rFonts w:eastAsia="Times New Roman"/>
                <w:b/>
                <w:bCs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2018</w:t>
            </w:r>
          </w:p>
        </w:tc>
        <w:tc>
          <w:tcPr>
            <w:tcW w:w="1235" w:type="dxa"/>
          </w:tcPr>
          <w:p w14:paraId="245BC6BB" w14:textId="77777777" w:rsidR="00F1472A" w:rsidRPr="00F1472A" w:rsidRDefault="00F1472A" w:rsidP="00F1472A">
            <w:pPr>
              <w:rPr>
                <w:rFonts w:eastAsia="Times New Roman"/>
                <w:b/>
                <w:bCs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2019</w:t>
            </w:r>
          </w:p>
        </w:tc>
        <w:tc>
          <w:tcPr>
            <w:tcW w:w="1235" w:type="dxa"/>
          </w:tcPr>
          <w:p w14:paraId="6FE3AEC0" w14:textId="77777777" w:rsidR="00F1472A" w:rsidRPr="00F1472A" w:rsidRDefault="00F1472A" w:rsidP="00F1472A">
            <w:pPr>
              <w:rPr>
                <w:rFonts w:eastAsia="Times New Roman"/>
                <w:b/>
                <w:bCs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2020</w:t>
            </w:r>
          </w:p>
        </w:tc>
        <w:tc>
          <w:tcPr>
            <w:tcW w:w="1235" w:type="dxa"/>
          </w:tcPr>
          <w:p w14:paraId="0CB3EC25" w14:textId="77777777" w:rsidR="00F1472A" w:rsidRPr="00F1472A" w:rsidRDefault="00F1472A" w:rsidP="00F1472A">
            <w:pPr>
              <w:rPr>
                <w:rFonts w:eastAsia="Times New Roman"/>
                <w:b/>
                <w:bCs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2021</w:t>
            </w:r>
          </w:p>
        </w:tc>
      </w:tr>
      <w:tr w:rsidR="00F1472A" w:rsidRPr="00F1472A" w14:paraId="67E13759" w14:textId="77777777" w:rsidTr="00391C30">
        <w:tc>
          <w:tcPr>
            <w:tcW w:w="3172" w:type="dxa"/>
          </w:tcPr>
          <w:p w14:paraId="0B2B3C87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Total personal income tax (£m)</w:t>
            </w:r>
          </w:p>
        </w:tc>
        <w:tc>
          <w:tcPr>
            <w:tcW w:w="1235" w:type="dxa"/>
          </w:tcPr>
          <w:p w14:paraId="14BDACBC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428</w:t>
            </w:r>
          </w:p>
        </w:tc>
        <w:tc>
          <w:tcPr>
            <w:tcW w:w="1235" w:type="dxa"/>
          </w:tcPr>
          <w:p w14:paraId="4B9869C9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453</w:t>
            </w:r>
          </w:p>
        </w:tc>
        <w:tc>
          <w:tcPr>
            <w:tcW w:w="1235" w:type="dxa"/>
          </w:tcPr>
          <w:p w14:paraId="311F146B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475</w:t>
            </w:r>
          </w:p>
        </w:tc>
        <w:tc>
          <w:tcPr>
            <w:tcW w:w="1235" w:type="dxa"/>
          </w:tcPr>
          <w:p w14:paraId="105F22E4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463</w:t>
            </w:r>
          </w:p>
        </w:tc>
        <w:tc>
          <w:tcPr>
            <w:tcW w:w="1235" w:type="dxa"/>
          </w:tcPr>
          <w:p w14:paraId="2CCA4C63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558</w:t>
            </w:r>
          </w:p>
        </w:tc>
      </w:tr>
      <w:tr w:rsidR="00F1472A" w:rsidRPr="00F1472A" w14:paraId="1BA56315" w14:textId="77777777" w:rsidTr="00391C30">
        <w:tc>
          <w:tcPr>
            <w:tcW w:w="3172" w:type="dxa"/>
          </w:tcPr>
          <w:p w14:paraId="461532D0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Total government revenue (£m)</w:t>
            </w:r>
          </w:p>
        </w:tc>
        <w:tc>
          <w:tcPr>
            <w:tcW w:w="1235" w:type="dxa"/>
          </w:tcPr>
          <w:p w14:paraId="364B3B77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1,189</w:t>
            </w:r>
          </w:p>
        </w:tc>
        <w:tc>
          <w:tcPr>
            <w:tcW w:w="1235" w:type="dxa"/>
          </w:tcPr>
          <w:p w14:paraId="7F351F44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1,244</w:t>
            </w:r>
          </w:p>
        </w:tc>
        <w:tc>
          <w:tcPr>
            <w:tcW w:w="1235" w:type="dxa"/>
          </w:tcPr>
          <w:p w14:paraId="33FD6825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1,305</w:t>
            </w:r>
          </w:p>
        </w:tc>
        <w:tc>
          <w:tcPr>
            <w:tcW w:w="1235" w:type="dxa"/>
          </w:tcPr>
          <w:p w14:paraId="1B911169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1,290</w:t>
            </w:r>
          </w:p>
        </w:tc>
        <w:tc>
          <w:tcPr>
            <w:tcW w:w="1235" w:type="dxa"/>
          </w:tcPr>
          <w:p w14:paraId="2755A4F0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1,435</w:t>
            </w:r>
          </w:p>
        </w:tc>
      </w:tr>
      <w:tr w:rsidR="00F1472A" w:rsidRPr="00F1472A" w14:paraId="322FB063" w14:textId="77777777" w:rsidTr="00391C30">
        <w:tc>
          <w:tcPr>
            <w:tcW w:w="3172" w:type="dxa"/>
          </w:tcPr>
          <w:p w14:paraId="32D6D294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b/>
                <w:bCs/>
                <w:lang w:eastAsia="en-GB"/>
              </w:rPr>
              <w:t>Personal income tax as % of government revenue</w:t>
            </w:r>
          </w:p>
        </w:tc>
        <w:tc>
          <w:tcPr>
            <w:tcW w:w="1235" w:type="dxa"/>
          </w:tcPr>
          <w:p w14:paraId="76594936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36.0%</w:t>
            </w:r>
          </w:p>
        </w:tc>
        <w:tc>
          <w:tcPr>
            <w:tcW w:w="1235" w:type="dxa"/>
          </w:tcPr>
          <w:p w14:paraId="5A5A8777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36.4%</w:t>
            </w:r>
          </w:p>
        </w:tc>
        <w:tc>
          <w:tcPr>
            <w:tcW w:w="1235" w:type="dxa"/>
          </w:tcPr>
          <w:p w14:paraId="5E0BBAF8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36.4%</w:t>
            </w:r>
          </w:p>
        </w:tc>
        <w:tc>
          <w:tcPr>
            <w:tcW w:w="1235" w:type="dxa"/>
          </w:tcPr>
          <w:p w14:paraId="031094AA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35.9%</w:t>
            </w:r>
          </w:p>
        </w:tc>
        <w:tc>
          <w:tcPr>
            <w:tcW w:w="1235" w:type="dxa"/>
          </w:tcPr>
          <w:p w14:paraId="2E23E5B2" w14:textId="77777777" w:rsidR="00F1472A" w:rsidRPr="00F1472A" w:rsidRDefault="00F1472A" w:rsidP="00F1472A">
            <w:pPr>
              <w:rPr>
                <w:rFonts w:eastAsia="Times New Roman"/>
                <w:lang w:eastAsia="en-GB"/>
              </w:rPr>
            </w:pPr>
            <w:r w:rsidRPr="00F1472A">
              <w:rPr>
                <w:rFonts w:eastAsia="Times New Roman"/>
                <w:lang w:eastAsia="en-GB"/>
              </w:rPr>
              <w:t>38.9%</w:t>
            </w:r>
          </w:p>
        </w:tc>
      </w:tr>
    </w:tbl>
    <w:p w14:paraId="6A8EA4D2" w14:textId="77777777" w:rsidR="00F1472A" w:rsidRPr="00F1472A" w:rsidRDefault="00F1472A" w:rsidP="00F1472A">
      <w:pPr>
        <w:rPr>
          <w:rFonts w:eastAsia="Times New Roman"/>
          <w:lang w:eastAsia="en-GB"/>
        </w:rPr>
      </w:pPr>
    </w:p>
    <w:p w14:paraId="7D560AD7" w14:textId="77777777" w:rsidR="00F1472A" w:rsidRPr="00F1472A" w:rsidRDefault="00F1472A" w:rsidP="00F1472A">
      <w:pPr>
        <w:rPr>
          <w:rFonts w:eastAsia="Times New Roman"/>
          <w:lang w:eastAsia="en-GB"/>
        </w:rPr>
      </w:pPr>
      <w:r w:rsidRPr="00F1472A">
        <w:rPr>
          <w:rFonts w:eastAsia="Times New Roman"/>
          <w:lang w:eastAsia="en-GB"/>
        </w:rPr>
        <w:t xml:space="preserve">The OECD annually produce a mean average of personal income tax as a percentage of total tax revenue only.  Comparative analysis is not therefore possible in the terms requested.  </w:t>
      </w:r>
    </w:p>
    <w:p w14:paraId="68EAD24A" w14:textId="77777777" w:rsidR="00F1472A" w:rsidRPr="00F1472A" w:rsidRDefault="00F1472A" w:rsidP="00F1472A">
      <w:pPr>
        <w:rPr>
          <w:rFonts w:eastAsia="Times New Roman"/>
          <w:lang w:eastAsia="en-GB"/>
        </w:rPr>
      </w:pPr>
    </w:p>
    <w:p w14:paraId="13924836" w14:textId="77777777" w:rsidR="00F1472A" w:rsidRPr="00F1472A" w:rsidRDefault="00F1472A" w:rsidP="00F1472A">
      <w:pPr>
        <w:rPr>
          <w:rFonts w:eastAsia="Times New Roman"/>
          <w:u w:val="single"/>
          <w:lang w:eastAsia="en-GB"/>
        </w:rPr>
      </w:pPr>
      <w:r w:rsidRPr="00F1472A">
        <w:rPr>
          <w:rFonts w:eastAsia="Times New Roman"/>
          <w:u w:val="single"/>
          <w:lang w:eastAsia="en-GB"/>
        </w:rPr>
        <w:t>Notes</w:t>
      </w:r>
    </w:p>
    <w:p w14:paraId="6DE90599" w14:textId="77777777" w:rsidR="00F1472A" w:rsidRPr="00F1472A" w:rsidRDefault="00F1472A" w:rsidP="00F1472A">
      <w:pPr>
        <w:numPr>
          <w:ilvl w:val="0"/>
          <w:numId w:val="1"/>
        </w:numPr>
        <w:rPr>
          <w:rFonts w:eastAsia="Times New Roman"/>
          <w:lang w:eastAsia="en-GB"/>
        </w:rPr>
      </w:pPr>
      <w:r w:rsidRPr="00F1472A">
        <w:rPr>
          <w:rFonts w:eastAsia="Times New Roman"/>
          <w:lang w:eastAsia="en-GB"/>
        </w:rPr>
        <w:t xml:space="preserve">Total personal tax revenue has been taken from </w:t>
      </w:r>
      <w:hyperlink r:id="rId7" w:history="1">
        <w:r w:rsidRPr="00F1472A">
          <w:rPr>
            <w:rStyle w:val="Hyperlink"/>
            <w:rFonts w:eastAsia="Times New Roman"/>
            <w:lang w:eastAsia="en-GB"/>
          </w:rPr>
          <w:t>Government of Jersey tax receipts</w:t>
        </w:r>
      </w:hyperlink>
      <w:r w:rsidRPr="00F1472A">
        <w:rPr>
          <w:rFonts w:eastAsia="Times New Roman"/>
          <w:lang w:eastAsia="en-GB"/>
        </w:rPr>
        <w:t xml:space="preserve"> on Gov.je.</w:t>
      </w:r>
    </w:p>
    <w:p w14:paraId="1F88B173" w14:textId="77777777" w:rsidR="00F1472A" w:rsidRPr="00F1472A" w:rsidRDefault="00F1472A" w:rsidP="00F1472A">
      <w:pPr>
        <w:rPr>
          <w:rFonts w:eastAsia="Times New Roman"/>
          <w:lang w:eastAsia="en-GB"/>
        </w:rPr>
      </w:pPr>
    </w:p>
    <w:p w14:paraId="5A0C4DC9" w14:textId="77777777" w:rsidR="00F1472A" w:rsidRPr="00F1472A" w:rsidRDefault="00F1472A" w:rsidP="00F1472A">
      <w:pPr>
        <w:numPr>
          <w:ilvl w:val="0"/>
          <w:numId w:val="1"/>
        </w:numPr>
        <w:rPr>
          <w:rFonts w:eastAsia="Times New Roman"/>
          <w:lang w:eastAsia="en-GB"/>
        </w:rPr>
      </w:pPr>
      <w:r w:rsidRPr="00F1472A">
        <w:rPr>
          <w:rFonts w:eastAsia="Times New Roman"/>
          <w:lang w:eastAsia="en-GB"/>
        </w:rPr>
        <w:t>Government revenue has been interpreted to mean total income of the States in the Consolidated Accounts, before gains/losses on financial assets, as reported in the Annual Report and Accounts. This is consistent with the position taken in the response to the Deputy’s previous Written Question 282/2022.</w:t>
      </w:r>
    </w:p>
    <w:p w14:paraId="25220E2C" w14:textId="6CEA975F" w:rsidR="00C900BF" w:rsidRDefault="00C900BF"/>
    <w:sectPr w:rsidR="00C900BF" w:rsidSect="00D30921">
      <w:headerReference w:type="default" r:id="rId8"/>
      <w:pgSz w:w="11909" w:h="16834" w:code="9"/>
      <w:pgMar w:top="1151" w:right="1134" w:bottom="1151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51E72" w14:textId="77777777" w:rsidR="00585133" w:rsidRDefault="00585133">
      <w:pPr>
        <w:spacing w:line="240" w:lineRule="auto"/>
      </w:pPr>
      <w:r>
        <w:separator/>
      </w:r>
    </w:p>
  </w:endnote>
  <w:endnote w:type="continuationSeparator" w:id="0">
    <w:p w14:paraId="18A88265" w14:textId="77777777" w:rsidR="00585133" w:rsidRDefault="005851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67B89" w14:textId="77777777" w:rsidR="00585133" w:rsidRDefault="00585133">
      <w:pPr>
        <w:spacing w:line="240" w:lineRule="auto"/>
      </w:pPr>
      <w:r>
        <w:separator/>
      </w:r>
    </w:p>
  </w:footnote>
  <w:footnote w:type="continuationSeparator" w:id="0">
    <w:p w14:paraId="380D2279" w14:textId="77777777" w:rsidR="00585133" w:rsidRDefault="005851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4517B" w14:textId="77777777" w:rsidR="00D30921" w:rsidRDefault="00D30921">
    <w:pPr>
      <w:pStyle w:val="Header"/>
    </w:pPr>
  </w:p>
  <w:p w14:paraId="1B96C81B" w14:textId="77777777" w:rsidR="00D30921" w:rsidRDefault="00D309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32095"/>
    <w:multiLevelType w:val="hybridMultilevel"/>
    <w:tmpl w:val="7E4494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811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33"/>
    <w:rsid w:val="000A1AE0"/>
    <w:rsid w:val="001C4EE5"/>
    <w:rsid w:val="00225F6A"/>
    <w:rsid w:val="002C48F0"/>
    <w:rsid w:val="00404363"/>
    <w:rsid w:val="00585133"/>
    <w:rsid w:val="00690C68"/>
    <w:rsid w:val="006A1D64"/>
    <w:rsid w:val="007B5C7B"/>
    <w:rsid w:val="0097431C"/>
    <w:rsid w:val="00A62E9E"/>
    <w:rsid w:val="00B96269"/>
    <w:rsid w:val="00C900BF"/>
    <w:rsid w:val="00C97509"/>
    <w:rsid w:val="00D30921"/>
    <w:rsid w:val="00F1472A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8259C"/>
  <w15:chartTrackingRefBased/>
  <w15:docId w15:val="{53F70F1B-C4D4-47E2-9F26-1E808AE2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F6A"/>
    <w:pPr>
      <w:spacing w:line="276" w:lineRule="auto"/>
    </w:pPr>
    <w:rPr>
      <w:rFonts w:ascii="Times New Roman" w:hAnsi="Times New Roman"/>
      <w:sz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5F6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uiPriority w:val="99"/>
    <w:semiHidden/>
    <w:rsid w:val="00225F6A"/>
    <w:rPr>
      <w:rFonts w:ascii="Times New Roman" w:eastAsia="Calibri" w:hAnsi="Times New Roman" w:cs="Times New Roman"/>
      <w:szCs w:val="20"/>
    </w:rPr>
  </w:style>
  <w:style w:type="paragraph" w:styleId="NormalWeb">
    <w:name w:val="Normal (Web)"/>
    <w:basedOn w:val="Normal"/>
    <w:uiPriority w:val="99"/>
    <w:semiHidden/>
    <w:unhideWhenUsed/>
    <w:rsid w:val="00225F6A"/>
    <w:pPr>
      <w:spacing w:line="240" w:lineRule="auto"/>
    </w:pPr>
    <w:rPr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04363"/>
    <w:rPr>
      <w:color w:val="0000FF"/>
      <w:u w:val="single"/>
    </w:rPr>
  </w:style>
  <w:style w:type="table" w:styleId="TableGrid">
    <w:name w:val="Table Grid"/>
    <w:basedOn w:val="TableNormal"/>
    <w:uiPriority w:val="39"/>
    <w:rsid w:val="00F14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14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1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je/Government/JerseyInFigures/GovernmentAccounts/Pages/TaxReceipt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tates\Questions\2021%20Questions\WRITTEN%20QUESTIONS%202021\Written%20Ques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Written Question template</Template>
  <TotalTime>16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Jersey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Boothroyd</dc:creator>
  <cp:keywords/>
  <dc:description/>
  <cp:lastModifiedBy>Christine Holley</cp:lastModifiedBy>
  <cp:revision>8</cp:revision>
  <dcterms:created xsi:type="dcterms:W3CDTF">2023-03-20T11:04:00Z</dcterms:created>
  <dcterms:modified xsi:type="dcterms:W3CDTF">2023-04-12T13:02:00Z</dcterms:modified>
</cp:coreProperties>
</file>